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558D2" w14:textId="5B5305C8" w:rsidR="00DA4B8A" w:rsidRPr="00DA4B8A" w:rsidRDefault="00DA4B8A" w:rsidP="000446F4">
      <w:pPr>
        <w:pStyle w:val="a5"/>
        <w:rPr>
          <w:rFonts w:asciiTheme="minorEastAsia" w:hAnsiTheme="minorEastAsia"/>
          <w:sz w:val="24"/>
          <w:szCs w:val="24"/>
        </w:rPr>
      </w:pPr>
      <w:r w:rsidRPr="00DA4B8A">
        <w:rPr>
          <w:rFonts w:asciiTheme="minorEastAsia" w:hAnsiTheme="minorEastAsia" w:hint="eastAsia"/>
          <w:sz w:val="24"/>
          <w:szCs w:val="24"/>
        </w:rPr>
        <w:t>特約事項</w:t>
      </w:r>
    </w:p>
    <w:p w14:paraId="22D01592" w14:textId="77777777" w:rsidR="00DA4B8A" w:rsidRPr="00DA4B8A" w:rsidRDefault="00DA4B8A" w:rsidP="000446F4">
      <w:pPr>
        <w:pStyle w:val="a5"/>
        <w:rPr>
          <w:rFonts w:asciiTheme="minorEastAsia" w:hAnsiTheme="minorEastAsia"/>
          <w:sz w:val="24"/>
          <w:szCs w:val="24"/>
        </w:rPr>
      </w:pPr>
    </w:p>
    <w:p w14:paraId="05187209" w14:textId="639D40E9" w:rsidR="000525B1" w:rsidRPr="00DA4B8A" w:rsidRDefault="000525B1" w:rsidP="000446F4">
      <w:pPr>
        <w:pStyle w:val="a5"/>
        <w:rPr>
          <w:rFonts w:asciiTheme="minorEastAsia" w:hAnsiTheme="minorEastAsia"/>
          <w:sz w:val="24"/>
          <w:szCs w:val="24"/>
        </w:rPr>
      </w:pPr>
      <w:r w:rsidRPr="00DA4B8A">
        <w:rPr>
          <w:rFonts w:asciiTheme="minorEastAsia" w:hAnsiTheme="minorEastAsia" w:hint="eastAsia"/>
          <w:sz w:val="24"/>
          <w:szCs w:val="24"/>
        </w:rPr>
        <w:t>1)申込金の性格と充当</w:t>
      </w:r>
    </w:p>
    <w:p w14:paraId="15DB704E" w14:textId="77777777" w:rsidR="00575BCD" w:rsidRPr="00DA4B8A" w:rsidRDefault="000525B1" w:rsidP="000446F4">
      <w:pPr>
        <w:pStyle w:val="a5"/>
        <w:spacing w:afterLines="50" w:after="180"/>
        <w:ind w:leftChars="100" w:left="210" w:firstLineChars="100" w:firstLine="240"/>
        <w:rPr>
          <w:rFonts w:asciiTheme="minorEastAsia" w:hAnsiTheme="minorEastAsia"/>
          <w:sz w:val="24"/>
          <w:szCs w:val="24"/>
        </w:rPr>
      </w:pPr>
      <w:r w:rsidRPr="00DA4B8A">
        <w:rPr>
          <w:rFonts w:asciiTheme="minorEastAsia" w:hAnsiTheme="minorEastAsia" w:hint="eastAsia"/>
          <w:sz w:val="24"/>
          <w:szCs w:val="24"/>
        </w:rPr>
        <w:t>申込金は、契約成立後は、売買代金等の一部に充当するものとします(申込金は手付ではありません)。</w:t>
      </w:r>
    </w:p>
    <w:p w14:paraId="1E701A2F" w14:textId="77777777" w:rsidR="000525B1" w:rsidRPr="00DA4B8A" w:rsidRDefault="000525B1" w:rsidP="000446F4">
      <w:pPr>
        <w:pStyle w:val="a5"/>
        <w:rPr>
          <w:rFonts w:asciiTheme="minorEastAsia" w:hAnsiTheme="minorEastAsia"/>
          <w:sz w:val="24"/>
          <w:szCs w:val="24"/>
        </w:rPr>
      </w:pPr>
      <w:r w:rsidRPr="00DA4B8A">
        <w:rPr>
          <w:rFonts w:asciiTheme="minorEastAsia" w:hAnsiTheme="minorEastAsia" w:hint="eastAsia"/>
          <w:sz w:val="24"/>
          <w:szCs w:val="24"/>
        </w:rPr>
        <w:t>2)注文に応じられない場合</w:t>
      </w:r>
    </w:p>
    <w:p w14:paraId="4DA9393E" w14:textId="77777777" w:rsidR="00575BCD" w:rsidRPr="00DA4B8A" w:rsidRDefault="000525B1" w:rsidP="000446F4">
      <w:pPr>
        <w:pStyle w:val="a5"/>
        <w:spacing w:afterLines="50" w:after="180"/>
        <w:ind w:leftChars="100" w:left="210" w:firstLineChars="100" w:firstLine="240"/>
        <w:rPr>
          <w:rFonts w:asciiTheme="minorEastAsia" w:hAnsiTheme="minorEastAsia"/>
          <w:sz w:val="24"/>
          <w:szCs w:val="24"/>
        </w:rPr>
      </w:pPr>
      <w:r w:rsidRPr="00DA4B8A">
        <w:rPr>
          <w:rFonts w:asciiTheme="minorEastAsia" w:hAnsiTheme="minorEastAsia" w:hint="eastAsia"/>
          <w:sz w:val="24"/>
          <w:szCs w:val="24"/>
        </w:rPr>
        <w:t>販売者が注文書の注文に応じられないと判断した場合、</w:t>
      </w:r>
      <w:r w:rsidR="008F339A" w:rsidRPr="00DA4B8A">
        <w:rPr>
          <w:rFonts w:asciiTheme="minorEastAsia" w:hAnsiTheme="minorEastAsia" w:hint="eastAsia"/>
          <w:sz w:val="24"/>
          <w:szCs w:val="24"/>
        </w:rPr>
        <w:t>販売者は</w:t>
      </w:r>
      <w:r w:rsidR="008F339A" w:rsidRPr="00DA4B8A">
        <w:rPr>
          <w:rFonts w:asciiTheme="minorEastAsia" w:hAnsiTheme="minorEastAsia"/>
          <w:sz w:val="24"/>
          <w:szCs w:val="24"/>
        </w:rPr>
        <w:t>注文を拒絶</w:t>
      </w:r>
      <w:r w:rsidR="008F339A" w:rsidRPr="00DA4B8A">
        <w:rPr>
          <w:rFonts w:asciiTheme="minorEastAsia" w:hAnsiTheme="minorEastAsia" w:hint="eastAsia"/>
          <w:sz w:val="24"/>
          <w:szCs w:val="24"/>
        </w:rPr>
        <w:t>することができ、契約は不成立となり</w:t>
      </w:r>
      <w:r w:rsidRPr="00DA4B8A">
        <w:rPr>
          <w:rFonts w:asciiTheme="minorEastAsia" w:hAnsiTheme="minorEastAsia" w:hint="eastAsia"/>
          <w:sz w:val="24"/>
          <w:szCs w:val="24"/>
        </w:rPr>
        <w:t>ます。この場合、注文時に渡された注文書および申込金はそのまま返還されるものとします。</w:t>
      </w:r>
    </w:p>
    <w:p w14:paraId="7005D3E4" w14:textId="77777777" w:rsidR="000525B1" w:rsidRPr="00DA4B8A" w:rsidRDefault="000525B1" w:rsidP="000446F4">
      <w:pPr>
        <w:pStyle w:val="a5"/>
        <w:rPr>
          <w:rFonts w:asciiTheme="minorEastAsia" w:hAnsiTheme="minorEastAsia"/>
          <w:sz w:val="24"/>
          <w:szCs w:val="24"/>
        </w:rPr>
      </w:pPr>
      <w:r w:rsidRPr="00DA4B8A">
        <w:rPr>
          <w:rFonts w:asciiTheme="minorEastAsia" w:hAnsiTheme="minorEastAsia" w:hint="eastAsia"/>
          <w:sz w:val="24"/>
          <w:szCs w:val="24"/>
        </w:rPr>
        <w:t>3)申込の撤回</w:t>
      </w:r>
    </w:p>
    <w:p w14:paraId="2A9EBFE6" w14:textId="77777777" w:rsidR="00575BCD" w:rsidRPr="00DA4B8A" w:rsidRDefault="000525B1" w:rsidP="000446F4">
      <w:pPr>
        <w:pStyle w:val="a5"/>
        <w:spacing w:afterLines="50" w:after="180"/>
        <w:ind w:leftChars="100" w:left="210" w:firstLineChars="100" w:firstLine="240"/>
        <w:rPr>
          <w:rFonts w:asciiTheme="minorEastAsia" w:hAnsiTheme="minorEastAsia"/>
          <w:sz w:val="24"/>
          <w:szCs w:val="24"/>
        </w:rPr>
      </w:pPr>
      <w:r w:rsidRPr="00DA4B8A">
        <w:rPr>
          <w:rFonts w:asciiTheme="minorEastAsia" w:hAnsiTheme="minorEastAsia" w:hint="eastAsia"/>
          <w:sz w:val="24"/>
          <w:szCs w:val="24"/>
        </w:rPr>
        <w:t>注文者は、都合で申込を撤回し、販売者に損害を与えた場合には、通常生じる範囲のものに限り、販売者に損害を賠償するものとします</w:t>
      </w:r>
      <w:r w:rsidR="00B33DCB" w:rsidRPr="00DA4B8A">
        <w:rPr>
          <w:rFonts w:asciiTheme="minorEastAsia" w:hAnsiTheme="minorEastAsia" w:hint="eastAsia"/>
          <w:sz w:val="24"/>
          <w:szCs w:val="24"/>
        </w:rPr>
        <w:t>（</w:t>
      </w:r>
      <w:r w:rsidR="008F339A" w:rsidRPr="00DA4B8A">
        <w:rPr>
          <w:rFonts w:asciiTheme="minorEastAsia" w:hAnsiTheme="minorEastAsia" w:hint="eastAsia"/>
          <w:sz w:val="24"/>
          <w:szCs w:val="24"/>
        </w:rPr>
        <w:t>注文者の故意・過失に基づかない場合を除く</w:t>
      </w:r>
      <w:r w:rsidR="00B33DCB" w:rsidRPr="00DA4B8A">
        <w:rPr>
          <w:rFonts w:asciiTheme="minorEastAsia" w:hAnsiTheme="minorEastAsia" w:hint="eastAsia"/>
          <w:sz w:val="24"/>
          <w:szCs w:val="24"/>
        </w:rPr>
        <w:t>）</w:t>
      </w:r>
      <w:r w:rsidRPr="00DA4B8A">
        <w:rPr>
          <w:rFonts w:asciiTheme="minorEastAsia" w:hAnsiTheme="minorEastAsia" w:hint="eastAsia"/>
          <w:sz w:val="24"/>
          <w:szCs w:val="24"/>
        </w:rPr>
        <w:t>。</w:t>
      </w:r>
    </w:p>
    <w:p w14:paraId="2734ADF4" w14:textId="77777777" w:rsidR="000525B1" w:rsidRPr="00DA4B8A" w:rsidRDefault="000525B1" w:rsidP="000446F4">
      <w:pPr>
        <w:pStyle w:val="a5"/>
        <w:rPr>
          <w:rFonts w:asciiTheme="minorEastAsia" w:hAnsiTheme="minorEastAsia"/>
          <w:sz w:val="24"/>
          <w:szCs w:val="24"/>
        </w:rPr>
      </w:pPr>
      <w:r w:rsidRPr="00DA4B8A">
        <w:rPr>
          <w:rFonts w:asciiTheme="minorEastAsia" w:hAnsiTheme="minorEastAsia" w:hint="eastAsia"/>
          <w:sz w:val="24"/>
          <w:szCs w:val="24"/>
        </w:rPr>
        <w:t>4</w:t>
      </w:r>
      <w:r w:rsidR="00CF59DC" w:rsidRPr="00DA4B8A">
        <w:rPr>
          <w:rFonts w:asciiTheme="minorEastAsia" w:hAnsiTheme="minorEastAsia" w:hint="eastAsia"/>
          <w:sz w:val="24"/>
          <w:szCs w:val="24"/>
        </w:rPr>
        <w:t>)</w:t>
      </w:r>
      <w:r w:rsidRPr="00DA4B8A">
        <w:rPr>
          <w:rFonts w:asciiTheme="minorEastAsia" w:hAnsiTheme="minorEastAsia" w:hint="eastAsia"/>
          <w:sz w:val="24"/>
          <w:szCs w:val="24"/>
        </w:rPr>
        <w:t>契約成立の時期</w:t>
      </w:r>
    </w:p>
    <w:p w14:paraId="2B02237D" w14:textId="77777777" w:rsidR="00716C2B" w:rsidRPr="00DA4B8A" w:rsidRDefault="00716C2B" w:rsidP="000446F4">
      <w:pPr>
        <w:snapToGrid w:val="0"/>
        <w:ind w:leftChars="100" w:left="210" w:firstLineChars="100" w:firstLine="240"/>
        <w:rPr>
          <w:rFonts w:asciiTheme="minorEastAsia" w:hAnsiTheme="minorEastAsia"/>
          <w:sz w:val="24"/>
          <w:szCs w:val="24"/>
        </w:rPr>
      </w:pPr>
      <w:r w:rsidRPr="00DA4B8A">
        <w:rPr>
          <w:rFonts w:asciiTheme="minorEastAsia" w:hAnsiTheme="minorEastAsia"/>
          <w:sz w:val="24"/>
          <w:szCs w:val="24"/>
        </w:rPr>
        <w:t>この申込による契約の成立は、注文者が購入する自動車(以下</w:t>
      </w:r>
      <w:r w:rsidRPr="00DA4B8A">
        <w:rPr>
          <w:rFonts w:asciiTheme="minorEastAsia" w:hAnsiTheme="minorEastAsia" w:hint="eastAsia"/>
          <w:sz w:val="24"/>
          <w:szCs w:val="24"/>
        </w:rPr>
        <w:t>車両</w:t>
      </w:r>
      <w:r w:rsidRPr="00DA4B8A">
        <w:rPr>
          <w:rFonts w:asciiTheme="minorEastAsia" w:hAnsiTheme="minorEastAsia"/>
          <w:sz w:val="24"/>
          <w:szCs w:val="24"/>
        </w:rPr>
        <w:t>という)について注文者の指定する者に使用名義人の登録がなされた日もしくは注文者の依頼によって</w:t>
      </w:r>
      <w:r w:rsidRPr="00DA4B8A">
        <w:rPr>
          <w:rFonts w:asciiTheme="minorEastAsia" w:hAnsiTheme="minorEastAsia" w:hint="eastAsia"/>
          <w:sz w:val="24"/>
          <w:szCs w:val="24"/>
        </w:rPr>
        <w:t>車両</w:t>
      </w:r>
      <w:r w:rsidRPr="00DA4B8A">
        <w:rPr>
          <w:rFonts w:asciiTheme="minorEastAsia" w:hAnsiTheme="minorEastAsia"/>
          <w:sz w:val="24"/>
          <w:szCs w:val="24"/>
        </w:rPr>
        <w:t>の修理、改造、架装等をする場合(以下修理等の場合という)には、販売者がこれに着手した日、または</w:t>
      </w:r>
      <w:r w:rsidRPr="00DA4B8A">
        <w:rPr>
          <w:rFonts w:asciiTheme="minorEastAsia" w:hAnsiTheme="minorEastAsia" w:hint="eastAsia"/>
          <w:sz w:val="24"/>
          <w:szCs w:val="24"/>
        </w:rPr>
        <w:t>車両</w:t>
      </w:r>
      <w:r w:rsidRPr="00DA4B8A">
        <w:rPr>
          <w:rFonts w:asciiTheme="minorEastAsia" w:hAnsiTheme="minorEastAsia"/>
          <w:sz w:val="24"/>
          <w:szCs w:val="24"/>
        </w:rPr>
        <w:t>の引渡しがなされた日のいずれか早い日をもって契約成立の日とします。</w:t>
      </w:r>
    </w:p>
    <w:p w14:paraId="0C182E95" w14:textId="77777777" w:rsidR="00575BCD" w:rsidRPr="00DA4B8A" w:rsidRDefault="00716C2B" w:rsidP="000446F4">
      <w:pPr>
        <w:pStyle w:val="a5"/>
        <w:spacing w:afterLines="50" w:after="180"/>
        <w:ind w:leftChars="100" w:left="210" w:firstLineChars="100" w:firstLine="240"/>
        <w:rPr>
          <w:rFonts w:asciiTheme="minorEastAsia" w:hAnsiTheme="minorEastAsia"/>
          <w:sz w:val="24"/>
          <w:szCs w:val="24"/>
        </w:rPr>
      </w:pPr>
      <w:r w:rsidRPr="00DA4B8A">
        <w:rPr>
          <w:rFonts w:asciiTheme="minorEastAsia" w:hAnsiTheme="minorEastAsia"/>
          <w:sz w:val="24"/>
          <w:szCs w:val="24"/>
        </w:rPr>
        <w:t>なお、割賦販売、ローン提携販売または立替払付販売の場合は、これらの契約書に定められている日に契約が成立するものとします。</w:t>
      </w:r>
    </w:p>
    <w:p w14:paraId="16BFB823" w14:textId="77777777" w:rsidR="000525B1" w:rsidRPr="00DA4B8A" w:rsidRDefault="000525B1" w:rsidP="000446F4">
      <w:pPr>
        <w:pStyle w:val="a5"/>
        <w:rPr>
          <w:rFonts w:asciiTheme="minorEastAsia" w:hAnsiTheme="minorEastAsia"/>
          <w:sz w:val="24"/>
          <w:szCs w:val="24"/>
        </w:rPr>
      </w:pPr>
      <w:r w:rsidRPr="00DA4B8A">
        <w:rPr>
          <w:rFonts w:asciiTheme="minorEastAsia" w:hAnsiTheme="minorEastAsia" w:hint="eastAsia"/>
          <w:sz w:val="24"/>
          <w:szCs w:val="24"/>
        </w:rPr>
        <w:t>5</w:t>
      </w:r>
      <w:r w:rsidR="00CF59DC" w:rsidRPr="00DA4B8A">
        <w:rPr>
          <w:rFonts w:asciiTheme="minorEastAsia" w:hAnsiTheme="minorEastAsia" w:hint="eastAsia"/>
          <w:sz w:val="24"/>
          <w:szCs w:val="24"/>
        </w:rPr>
        <w:t>)</w:t>
      </w:r>
      <w:r w:rsidRPr="00DA4B8A">
        <w:rPr>
          <w:rFonts w:asciiTheme="minorEastAsia" w:hAnsiTheme="minorEastAsia" w:hint="eastAsia"/>
          <w:sz w:val="24"/>
          <w:szCs w:val="24"/>
        </w:rPr>
        <w:t>契約の解除</w:t>
      </w:r>
    </w:p>
    <w:p w14:paraId="5407DE6C" w14:textId="7CB11875" w:rsidR="006C13FE" w:rsidRPr="00DA4B8A" w:rsidRDefault="00CF59DC" w:rsidP="000446F4">
      <w:pPr>
        <w:snapToGrid w:val="0"/>
        <w:ind w:leftChars="100" w:left="430" w:hangingChars="100" w:hanging="220"/>
        <w:rPr>
          <w:rFonts w:asciiTheme="minorEastAsia" w:hAnsiTheme="minorEastAsia"/>
          <w:spacing w:val="-10"/>
          <w:sz w:val="24"/>
          <w:szCs w:val="24"/>
        </w:rPr>
      </w:pPr>
      <w:r w:rsidRPr="00DA4B8A">
        <w:rPr>
          <w:rFonts w:asciiTheme="minorEastAsia" w:hAnsiTheme="minorEastAsia"/>
          <w:spacing w:val="-10"/>
          <w:sz w:val="24"/>
          <w:szCs w:val="24"/>
        </w:rPr>
        <w:t>1</w:t>
      </w:r>
      <w:r w:rsidR="000446F4">
        <w:rPr>
          <w:rFonts w:asciiTheme="minorEastAsia" w:hAnsiTheme="minorEastAsia" w:hint="eastAsia"/>
          <w:spacing w:val="-10"/>
          <w:sz w:val="24"/>
          <w:szCs w:val="24"/>
        </w:rPr>
        <w:t xml:space="preserve">　</w:t>
      </w:r>
      <w:r w:rsidR="000525B1" w:rsidRPr="00DA4B8A">
        <w:rPr>
          <w:rFonts w:asciiTheme="minorEastAsia" w:hAnsiTheme="minorEastAsia" w:hint="eastAsia"/>
          <w:spacing w:val="-10"/>
          <w:sz w:val="24"/>
          <w:szCs w:val="24"/>
        </w:rPr>
        <w:t>注文者に次の各号の一に該当する事由があるときは、販売者は催告をしなくても本契約を解除できるものとします。</w:t>
      </w:r>
      <w:r w:rsidR="006C13FE" w:rsidRPr="00DA4B8A">
        <w:rPr>
          <w:rFonts w:asciiTheme="minorEastAsia" w:hAnsiTheme="minorEastAsia" w:hint="eastAsia"/>
          <w:spacing w:val="-10"/>
          <w:sz w:val="24"/>
          <w:szCs w:val="24"/>
        </w:rPr>
        <w:t>ただし、注文者が個人の場合（事業として又は事業のために契約の当事者となる場合を除く。）には、本条ア号記載の事由に基づく解除は、相当の期間を定めた催告のうえ行うものとします。</w:t>
      </w:r>
    </w:p>
    <w:p w14:paraId="4CECA88E" w14:textId="77777777" w:rsidR="006C13FE" w:rsidRPr="00DA4B8A" w:rsidRDefault="006C13FE" w:rsidP="000446F4">
      <w:pPr>
        <w:snapToGrid w:val="0"/>
        <w:ind w:firstLineChars="277" w:firstLine="665"/>
        <w:rPr>
          <w:rFonts w:asciiTheme="minorEastAsia" w:hAnsiTheme="minorEastAsia"/>
          <w:sz w:val="24"/>
          <w:szCs w:val="24"/>
        </w:rPr>
      </w:pPr>
      <w:r w:rsidRPr="00DA4B8A">
        <w:rPr>
          <w:rFonts w:asciiTheme="minorEastAsia" w:hAnsiTheme="minorEastAsia" w:hint="eastAsia"/>
          <w:sz w:val="24"/>
          <w:szCs w:val="24"/>
        </w:rPr>
        <w:t>ア．期日までに自動車代金等の支払いがなかったとき。</w:t>
      </w:r>
    </w:p>
    <w:p w14:paraId="2E0B28D4" w14:textId="5385227E" w:rsidR="000525B1" w:rsidRPr="00DA4B8A" w:rsidRDefault="006C13FE" w:rsidP="000446F4">
      <w:pPr>
        <w:pStyle w:val="a5"/>
        <w:ind w:leftChars="300" w:left="870" w:hangingChars="100" w:hanging="240"/>
        <w:rPr>
          <w:rFonts w:asciiTheme="minorEastAsia" w:hAnsiTheme="minorEastAsia"/>
          <w:sz w:val="24"/>
          <w:szCs w:val="24"/>
        </w:rPr>
      </w:pPr>
      <w:r w:rsidRPr="00DA4B8A">
        <w:rPr>
          <w:rFonts w:asciiTheme="minorEastAsia" w:hAnsiTheme="minorEastAsia" w:hint="eastAsia"/>
          <w:sz w:val="24"/>
          <w:szCs w:val="24"/>
        </w:rPr>
        <w:t>イ．支払い停止、保全処分(信用に関しないものは除く。)、</w:t>
      </w:r>
      <w:r w:rsidR="00B33DCB" w:rsidRPr="00DA4B8A">
        <w:rPr>
          <w:rFonts w:asciiTheme="minorEastAsia" w:hAnsiTheme="minorEastAsia" w:hint="eastAsia"/>
          <w:sz w:val="24"/>
          <w:szCs w:val="24"/>
        </w:rPr>
        <w:t>、</w:t>
      </w:r>
      <w:r w:rsidR="000525B1" w:rsidRPr="00DA4B8A">
        <w:rPr>
          <w:rFonts w:asciiTheme="minorEastAsia" w:hAnsiTheme="minorEastAsia" w:hint="eastAsia"/>
          <w:sz w:val="24"/>
          <w:szCs w:val="24"/>
        </w:rPr>
        <w:t>差押、または、破産、民事再生法に基づく再生手続き開始、特別</w:t>
      </w:r>
      <w:r w:rsidR="00633E1E">
        <w:rPr>
          <w:rFonts w:asciiTheme="minorEastAsia" w:hAnsiTheme="minorEastAsia" w:hint="eastAsia"/>
          <w:sz w:val="24"/>
          <w:szCs w:val="24"/>
        </w:rPr>
        <w:t>清算</w:t>
      </w:r>
      <w:r w:rsidR="000525B1" w:rsidRPr="00DA4B8A">
        <w:rPr>
          <w:rFonts w:asciiTheme="minorEastAsia" w:hAnsiTheme="minorEastAsia" w:hint="eastAsia"/>
          <w:sz w:val="24"/>
          <w:szCs w:val="24"/>
        </w:rPr>
        <w:t>開始などの申立があったとき。</w:t>
      </w:r>
    </w:p>
    <w:p w14:paraId="7D2A0D4D" w14:textId="77777777" w:rsidR="004D6E6D" w:rsidRPr="00DA4B8A" w:rsidRDefault="000525B1" w:rsidP="000446F4">
      <w:pPr>
        <w:pStyle w:val="a5"/>
        <w:ind w:leftChars="300" w:left="870" w:hangingChars="100" w:hanging="240"/>
        <w:rPr>
          <w:rFonts w:asciiTheme="minorEastAsia" w:hAnsiTheme="minorEastAsia"/>
          <w:sz w:val="24"/>
          <w:szCs w:val="24"/>
        </w:rPr>
      </w:pPr>
      <w:r w:rsidRPr="00DA4B8A">
        <w:rPr>
          <w:rFonts w:asciiTheme="minorEastAsia" w:hAnsiTheme="minorEastAsia" w:hint="eastAsia"/>
          <w:sz w:val="24"/>
          <w:szCs w:val="24"/>
        </w:rPr>
        <w:t>ウ．暴力団等反社会的勢力（暴力団、暴力団員（暴力団員でなくなった時から</w:t>
      </w:r>
      <w:r w:rsidR="00C328B3" w:rsidRPr="00DA4B8A">
        <w:rPr>
          <w:rFonts w:asciiTheme="minorEastAsia" w:hAnsiTheme="minorEastAsia" w:hint="eastAsia"/>
          <w:sz w:val="24"/>
          <w:szCs w:val="24"/>
        </w:rPr>
        <w:t>5</w:t>
      </w:r>
      <w:r w:rsidRPr="00DA4B8A">
        <w:rPr>
          <w:rFonts w:asciiTheme="minorEastAsia" w:hAnsiTheme="minorEastAsia" w:hint="eastAsia"/>
          <w:sz w:val="24"/>
          <w:szCs w:val="24"/>
        </w:rPr>
        <w:t>年を経過しない者を含む。）、暴力団準構成員、暴力団関係企業、総会屋等、社会運動を標榜するゴロ又は特殊知能暴力集団、その他これらに準ずる者）に該当し、又は反社会的勢力と以下の一に該当する関係を有することが判明したとき。</w:t>
      </w:r>
    </w:p>
    <w:p w14:paraId="514D3D54" w14:textId="77777777" w:rsidR="004D6E6D" w:rsidRPr="00DA4B8A" w:rsidRDefault="000525B1" w:rsidP="00A56700">
      <w:pPr>
        <w:pStyle w:val="a5"/>
        <w:ind w:leftChars="300" w:left="630" w:firstLineChars="87" w:firstLine="209"/>
        <w:rPr>
          <w:rFonts w:asciiTheme="minorEastAsia" w:hAnsiTheme="minorEastAsia"/>
          <w:sz w:val="24"/>
          <w:szCs w:val="24"/>
        </w:rPr>
      </w:pPr>
      <w:r w:rsidRPr="00DA4B8A">
        <w:rPr>
          <w:rFonts w:asciiTheme="minorEastAsia" w:hAnsiTheme="minorEastAsia" w:hint="eastAsia"/>
          <w:sz w:val="24"/>
          <w:szCs w:val="24"/>
        </w:rPr>
        <w:t>①反社会的勢力が経営を支配していると認められるとき</w:t>
      </w:r>
    </w:p>
    <w:p w14:paraId="1B36B12F" w14:textId="77777777" w:rsidR="000525B1" w:rsidRPr="00DA4B8A" w:rsidRDefault="000525B1" w:rsidP="00A56700">
      <w:pPr>
        <w:pStyle w:val="a5"/>
        <w:ind w:leftChars="300" w:left="630" w:firstLineChars="87" w:firstLine="209"/>
        <w:rPr>
          <w:rFonts w:asciiTheme="minorEastAsia" w:hAnsiTheme="minorEastAsia"/>
          <w:sz w:val="24"/>
          <w:szCs w:val="24"/>
        </w:rPr>
      </w:pPr>
      <w:r w:rsidRPr="00DA4B8A">
        <w:rPr>
          <w:rFonts w:asciiTheme="minorEastAsia" w:hAnsiTheme="minorEastAsia" w:hint="eastAsia"/>
          <w:sz w:val="24"/>
          <w:szCs w:val="24"/>
        </w:rPr>
        <w:t>②反社会的勢力が経営に実質的に関与していると認められるとき</w:t>
      </w:r>
    </w:p>
    <w:p w14:paraId="1C38209B" w14:textId="77777777" w:rsidR="000525B1" w:rsidRPr="00DA4B8A" w:rsidRDefault="000525B1" w:rsidP="00A56700">
      <w:pPr>
        <w:pStyle w:val="a5"/>
        <w:ind w:leftChars="400" w:left="1104" w:hangingChars="110" w:hanging="264"/>
        <w:rPr>
          <w:rFonts w:asciiTheme="minorEastAsia" w:hAnsiTheme="minorEastAsia"/>
          <w:sz w:val="24"/>
          <w:szCs w:val="24"/>
        </w:rPr>
      </w:pPr>
      <w:r w:rsidRPr="00DA4B8A">
        <w:rPr>
          <w:rFonts w:asciiTheme="minorEastAsia" w:hAnsiTheme="minorEastAsia" w:hint="eastAsia"/>
          <w:sz w:val="24"/>
          <w:szCs w:val="24"/>
        </w:rPr>
        <w:t>③自己、自社若しくは第三者の不正の利益を図る目的又は第三者に損害を与える目的をもってするなど、不当に反社会的勢力を利用したと認められるとき</w:t>
      </w:r>
    </w:p>
    <w:p w14:paraId="3047AD8E" w14:textId="77777777" w:rsidR="000525B1" w:rsidRPr="00DA4B8A" w:rsidRDefault="000525B1" w:rsidP="000446F4">
      <w:pPr>
        <w:pStyle w:val="a5"/>
        <w:ind w:leftChars="400" w:left="1080" w:hangingChars="100" w:hanging="240"/>
        <w:rPr>
          <w:rFonts w:asciiTheme="minorEastAsia" w:hAnsiTheme="minorEastAsia"/>
          <w:sz w:val="24"/>
          <w:szCs w:val="24"/>
        </w:rPr>
      </w:pPr>
      <w:r w:rsidRPr="00DA4B8A">
        <w:rPr>
          <w:rFonts w:asciiTheme="minorEastAsia" w:hAnsiTheme="minorEastAsia" w:hint="eastAsia"/>
          <w:sz w:val="24"/>
          <w:szCs w:val="24"/>
        </w:rPr>
        <w:t>④反社会的勢力に対して資金等を提供し、又は便宜を供与するなどの関与をしていると認められるとき</w:t>
      </w:r>
    </w:p>
    <w:p w14:paraId="48D9F2DB" w14:textId="77777777" w:rsidR="000525B1" w:rsidRPr="00DA4B8A" w:rsidRDefault="000525B1" w:rsidP="000446F4">
      <w:pPr>
        <w:pStyle w:val="a5"/>
        <w:ind w:leftChars="300" w:left="630" w:firstLineChars="100" w:firstLine="240"/>
        <w:rPr>
          <w:rFonts w:asciiTheme="minorEastAsia" w:hAnsiTheme="minorEastAsia"/>
          <w:sz w:val="24"/>
          <w:szCs w:val="24"/>
        </w:rPr>
      </w:pPr>
      <w:r w:rsidRPr="00DA4B8A">
        <w:rPr>
          <w:rFonts w:asciiTheme="minorEastAsia" w:hAnsiTheme="minorEastAsia" w:hint="eastAsia"/>
          <w:sz w:val="24"/>
          <w:szCs w:val="24"/>
        </w:rPr>
        <w:lastRenderedPageBreak/>
        <w:t>⑤その他反社会的勢力と社会的に非難されるべき関係を有しているとき</w:t>
      </w:r>
    </w:p>
    <w:p w14:paraId="6C46A654" w14:textId="77777777" w:rsidR="004E7496" w:rsidRPr="00DA4B8A" w:rsidRDefault="000525B1" w:rsidP="000446F4">
      <w:pPr>
        <w:pStyle w:val="a5"/>
        <w:ind w:firstLineChars="277" w:firstLine="665"/>
        <w:rPr>
          <w:rFonts w:asciiTheme="minorEastAsia" w:hAnsiTheme="minorEastAsia"/>
          <w:sz w:val="24"/>
          <w:szCs w:val="24"/>
        </w:rPr>
      </w:pPr>
      <w:r w:rsidRPr="00DA4B8A">
        <w:rPr>
          <w:rFonts w:asciiTheme="minorEastAsia" w:hAnsiTheme="minorEastAsia" w:hint="eastAsia"/>
          <w:sz w:val="24"/>
          <w:szCs w:val="24"/>
        </w:rPr>
        <w:t>エ．注文者が自ら又は第三者を利用して以下の各号の一に該当する行為をしたとき</w:t>
      </w:r>
      <w:r w:rsidR="00FC548E" w:rsidRPr="00DA4B8A">
        <w:rPr>
          <w:rFonts w:asciiTheme="minorEastAsia" w:hAnsiTheme="minorEastAsia" w:hint="eastAsia"/>
          <w:sz w:val="24"/>
          <w:szCs w:val="24"/>
        </w:rPr>
        <w:t>。</w:t>
      </w:r>
    </w:p>
    <w:p w14:paraId="6D67DE7F" w14:textId="77777777" w:rsidR="004E7496" w:rsidRPr="00DA4B8A" w:rsidRDefault="000525B1" w:rsidP="00A56700">
      <w:pPr>
        <w:pStyle w:val="a5"/>
        <w:ind w:leftChars="300" w:left="630" w:firstLineChars="70" w:firstLine="168"/>
        <w:rPr>
          <w:rFonts w:asciiTheme="minorEastAsia" w:hAnsiTheme="minorEastAsia"/>
          <w:sz w:val="24"/>
          <w:szCs w:val="24"/>
        </w:rPr>
      </w:pPr>
      <w:r w:rsidRPr="00DA4B8A">
        <w:rPr>
          <w:rFonts w:asciiTheme="minorEastAsia" w:hAnsiTheme="minorEastAsia" w:hint="eastAsia"/>
          <w:sz w:val="24"/>
          <w:szCs w:val="24"/>
        </w:rPr>
        <w:t>①暴力的な要求行為</w:t>
      </w:r>
    </w:p>
    <w:p w14:paraId="44CFA340" w14:textId="77777777" w:rsidR="004E7496" w:rsidRPr="00DA4B8A" w:rsidRDefault="000525B1" w:rsidP="00A56700">
      <w:pPr>
        <w:pStyle w:val="a5"/>
        <w:ind w:leftChars="300" w:left="630" w:firstLineChars="70" w:firstLine="168"/>
        <w:rPr>
          <w:rFonts w:asciiTheme="minorEastAsia" w:hAnsiTheme="minorEastAsia"/>
          <w:sz w:val="24"/>
          <w:szCs w:val="24"/>
        </w:rPr>
      </w:pPr>
      <w:r w:rsidRPr="00DA4B8A">
        <w:rPr>
          <w:rFonts w:asciiTheme="minorEastAsia" w:hAnsiTheme="minorEastAsia" w:hint="eastAsia"/>
          <w:sz w:val="24"/>
          <w:szCs w:val="24"/>
        </w:rPr>
        <w:t>②法的な責任を超えた不当な要求行為</w:t>
      </w:r>
    </w:p>
    <w:p w14:paraId="6CB6A47D" w14:textId="77777777" w:rsidR="004E7496" w:rsidRPr="00DA4B8A" w:rsidRDefault="004D6E6D" w:rsidP="00A56700">
      <w:pPr>
        <w:pStyle w:val="a5"/>
        <w:ind w:leftChars="300" w:left="630" w:firstLineChars="70" w:firstLine="168"/>
        <w:rPr>
          <w:rFonts w:asciiTheme="minorEastAsia" w:hAnsiTheme="minorEastAsia"/>
          <w:sz w:val="24"/>
          <w:szCs w:val="24"/>
        </w:rPr>
      </w:pPr>
      <w:r w:rsidRPr="00DA4B8A">
        <w:rPr>
          <w:rFonts w:asciiTheme="minorEastAsia" w:hAnsiTheme="minorEastAsia" w:hint="eastAsia"/>
          <w:sz w:val="24"/>
          <w:szCs w:val="24"/>
        </w:rPr>
        <w:t>③取引に関して、脅迫的な言動をし、又は暴力を用いる行為</w:t>
      </w:r>
    </w:p>
    <w:p w14:paraId="35D1523C" w14:textId="77E3151B" w:rsidR="004E7496" w:rsidRPr="00DA4B8A" w:rsidRDefault="004E7496" w:rsidP="00A56700">
      <w:pPr>
        <w:pStyle w:val="a5"/>
        <w:ind w:leftChars="380" w:left="1079" w:hangingChars="117" w:hanging="281"/>
        <w:rPr>
          <w:rFonts w:asciiTheme="minorEastAsia" w:hAnsiTheme="minorEastAsia"/>
          <w:sz w:val="24"/>
          <w:szCs w:val="24"/>
        </w:rPr>
      </w:pPr>
      <w:r w:rsidRPr="00DA4B8A">
        <w:rPr>
          <w:rFonts w:asciiTheme="minorEastAsia" w:hAnsiTheme="minorEastAsia" w:hint="eastAsia"/>
          <w:sz w:val="24"/>
          <w:szCs w:val="24"/>
        </w:rPr>
        <w:t>④風説を流布し、偽計又は威力を用いて販売者の信用を傷</w:t>
      </w:r>
      <w:r w:rsidR="002012A4" w:rsidRPr="00DA4B8A">
        <w:rPr>
          <w:rFonts w:asciiTheme="minorEastAsia" w:hAnsiTheme="minorEastAsia" w:hint="eastAsia"/>
          <w:sz w:val="24"/>
          <w:szCs w:val="24"/>
        </w:rPr>
        <w:t>付</w:t>
      </w:r>
      <w:r w:rsidR="000525B1" w:rsidRPr="00DA4B8A">
        <w:rPr>
          <w:rFonts w:asciiTheme="minorEastAsia" w:hAnsiTheme="minorEastAsia" w:hint="eastAsia"/>
          <w:sz w:val="24"/>
          <w:szCs w:val="24"/>
        </w:rPr>
        <w:t>け又は業務を妨害する行為</w:t>
      </w:r>
    </w:p>
    <w:p w14:paraId="3A4CA755" w14:textId="77777777" w:rsidR="000525B1" w:rsidRPr="00DA4B8A" w:rsidRDefault="000525B1" w:rsidP="00A56700">
      <w:pPr>
        <w:pStyle w:val="a5"/>
        <w:ind w:leftChars="300" w:left="630" w:firstLineChars="70" w:firstLine="168"/>
        <w:rPr>
          <w:rFonts w:asciiTheme="minorEastAsia" w:hAnsiTheme="minorEastAsia"/>
          <w:sz w:val="24"/>
          <w:szCs w:val="24"/>
        </w:rPr>
      </w:pPr>
      <w:r w:rsidRPr="00DA4B8A">
        <w:rPr>
          <w:rFonts w:asciiTheme="minorEastAsia" w:hAnsiTheme="minorEastAsia" w:hint="eastAsia"/>
          <w:sz w:val="24"/>
          <w:szCs w:val="24"/>
        </w:rPr>
        <w:t>⑤その他前各号に準ずる行為</w:t>
      </w:r>
    </w:p>
    <w:p w14:paraId="29BC320F" w14:textId="77777777" w:rsidR="000525B1" w:rsidRPr="00DA4B8A" w:rsidRDefault="000525B1" w:rsidP="000446F4">
      <w:pPr>
        <w:pStyle w:val="a5"/>
        <w:ind w:firstLineChars="250" w:firstLine="600"/>
        <w:rPr>
          <w:rFonts w:asciiTheme="minorEastAsia" w:hAnsiTheme="minorEastAsia"/>
          <w:sz w:val="24"/>
          <w:szCs w:val="24"/>
        </w:rPr>
      </w:pPr>
      <w:r w:rsidRPr="00DA4B8A">
        <w:rPr>
          <w:rFonts w:asciiTheme="minorEastAsia" w:hAnsiTheme="minorEastAsia" w:hint="eastAsia"/>
          <w:sz w:val="24"/>
          <w:szCs w:val="24"/>
        </w:rPr>
        <w:t>オ．その他、本契約を維持しがたい重大な事由が注文者にあったとき。</w:t>
      </w:r>
    </w:p>
    <w:p w14:paraId="33D93C8C" w14:textId="04D8A97F" w:rsidR="00575BCD" w:rsidRPr="00DA4B8A" w:rsidRDefault="00CF59DC" w:rsidP="000446F4">
      <w:pPr>
        <w:pStyle w:val="a5"/>
        <w:spacing w:afterLines="50" w:after="180"/>
        <w:ind w:leftChars="200" w:left="660" w:hangingChars="100" w:hanging="240"/>
        <w:rPr>
          <w:rFonts w:asciiTheme="minorEastAsia" w:hAnsiTheme="minorEastAsia"/>
          <w:sz w:val="24"/>
          <w:szCs w:val="24"/>
        </w:rPr>
      </w:pPr>
      <w:r w:rsidRPr="00DA4B8A">
        <w:rPr>
          <w:rFonts w:asciiTheme="minorEastAsia" w:hAnsiTheme="minorEastAsia"/>
          <w:sz w:val="24"/>
          <w:szCs w:val="24"/>
        </w:rPr>
        <w:t>2</w:t>
      </w:r>
      <w:r w:rsidR="000446F4">
        <w:rPr>
          <w:rFonts w:asciiTheme="minorEastAsia" w:hAnsiTheme="minorEastAsia" w:hint="eastAsia"/>
          <w:sz w:val="24"/>
          <w:szCs w:val="24"/>
        </w:rPr>
        <w:t xml:space="preserve">　</w:t>
      </w:r>
      <w:r w:rsidR="000525B1" w:rsidRPr="00DA4B8A">
        <w:rPr>
          <w:rFonts w:asciiTheme="minorEastAsia" w:hAnsiTheme="minorEastAsia" w:hint="eastAsia"/>
          <w:sz w:val="24"/>
          <w:szCs w:val="24"/>
        </w:rPr>
        <w:t>注文者は、見本、カタログ等によって購入の申込をした場合、引渡された車両がそれと相違し、その補修もしくは補充が不可能なときは、契約を解除できるものとします。</w:t>
      </w:r>
    </w:p>
    <w:p w14:paraId="2FF48B32" w14:textId="77777777" w:rsidR="000525B1" w:rsidRPr="00DA4B8A" w:rsidRDefault="000525B1" w:rsidP="000446F4">
      <w:pPr>
        <w:pStyle w:val="a5"/>
        <w:rPr>
          <w:rFonts w:asciiTheme="minorEastAsia" w:hAnsiTheme="minorEastAsia"/>
          <w:sz w:val="24"/>
          <w:szCs w:val="24"/>
        </w:rPr>
      </w:pPr>
      <w:r w:rsidRPr="00DA4B8A">
        <w:rPr>
          <w:rFonts w:asciiTheme="minorEastAsia" w:hAnsiTheme="minorEastAsia" w:hint="eastAsia"/>
          <w:sz w:val="24"/>
          <w:szCs w:val="24"/>
        </w:rPr>
        <w:t>6</w:t>
      </w:r>
      <w:r w:rsidR="00CF59DC" w:rsidRPr="00DA4B8A">
        <w:rPr>
          <w:rFonts w:asciiTheme="minorEastAsia" w:hAnsiTheme="minorEastAsia" w:hint="eastAsia"/>
          <w:sz w:val="24"/>
          <w:szCs w:val="24"/>
        </w:rPr>
        <w:t>)</w:t>
      </w:r>
      <w:r w:rsidRPr="00DA4B8A">
        <w:rPr>
          <w:rFonts w:asciiTheme="minorEastAsia" w:hAnsiTheme="minorEastAsia" w:hint="eastAsia"/>
          <w:sz w:val="24"/>
          <w:szCs w:val="24"/>
        </w:rPr>
        <w:t>個人情報の利用目的など</w:t>
      </w:r>
    </w:p>
    <w:p w14:paraId="538CC9D1" w14:textId="77777777" w:rsidR="000525B1" w:rsidRPr="00DA4B8A" w:rsidRDefault="000525B1" w:rsidP="000446F4">
      <w:pPr>
        <w:pStyle w:val="a5"/>
        <w:ind w:left="240" w:hangingChars="100" w:hanging="240"/>
        <w:rPr>
          <w:rFonts w:asciiTheme="minorEastAsia" w:hAnsiTheme="minorEastAsia"/>
          <w:sz w:val="24"/>
          <w:szCs w:val="24"/>
        </w:rPr>
      </w:pPr>
      <w:r w:rsidRPr="00DA4B8A">
        <w:rPr>
          <w:rFonts w:asciiTheme="minorEastAsia" w:hAnsiTheme="minorEastAsia" w:hint="eastAsia"/>
          <w:sz w:val="24"/>
          <w:szCs w:val="24"/>
        </w:rPr>
        <w:t xml:space="preserve">　</w:t>
      </w:r>
      <w:r w:rsidR="00105B34" w:rsidRPr="00DA4B8A">
        <w:rPr>
          <w:rFonts w:asciiTheme="minorEastAsia" w:hAnsiTheme="minorEastAsia" w:hint="eastAsia"/>
          <w:sz w:val="24"/>
          <w:szCs w:val="24"/>
        </w:rPr>
        <w:t xml:space="preserve">　</w:t>
      </w:r>
      <w:r w:rsidR="006662CC" w:rsidRPr="00DA4B8A">
        <w:rPr>
          <w:rFonts w:asciiTheme="minorEastAsia" w:hAnsiTheme="minorEastAsia" w:hint="eastAsia"/>
          <w:sz w:val="24"/>
          <w:szCs w:val="24"/>
        </w:rPr>
        <w:t>注文者は、販売者が</w:t>
      </w:r>
      <w:r w:rsidRPr="00DA4B8A">
        <w:rPr>
          <w:rFonts w:asciiTheme="minorEastAsia" w:hAnsiTheme="minorEastAsia" w:hint="eastAsia"/>
          <w:sz w:val="24"/>
          <w:szCs w:val="24"/>
        </w:rPr>
        <w:t>下記の目的のため、注文者および使用名義人の住所、氏名など表記記載の個人情報(以下｢個人情報｣という)を利用</w:t>
      </w:r>
      <w:r w:rsidR="006662CC" w:rsidRPr="00DA4B8A">
        <w:rPr>
          <w:rFonts w:asciiTheme="minorEastAsia" w:hAnsiTheme="minorEastAsia" w:hint="eastAsia"/>
          <w:sz w:val="24"/>
          <w:szCs w:val="24"/>
        </w:rPr>
        <w:t>することに同意します</w:t>
      </w:r>
      <w:r w:rsidRPr="00DA4B8A">
        <w:rPr>
          <w:rFonts w:asciiTheme="minorEastAsia" w:hAnsiTheme="minorEastAsia" w:hint="eastAsia"/>
          <w:sz w:val="24"/>
          <w:szCs w:val="24"/>
        </w:rPr>
        <w:t>。</w:t>
      </w:r>
    </w:p>
    <w:p w14:paraId="5B2729CC" w14:textId="77777777" w:rsidR="000525B1" w:rsidRPr="00DA4B8A" w:rsidRDefault="000525B1" w:rsidP="000446F4">
      <w:pPr>
        <w:pStyle w:val="a5"/>
        <w:ind w:leftChars="200" w:left="660" w:hangingChars="100" w:hanging="240"/>
        <w:rPr>
          <w:rFonts w:asciiTheme="minorEastAsia" w:hAnsiTheme="minorEastAsia"/>
          <w:sz w:val="24"/>
          <w:szCs w:val="24"/>
        </w:rPr>
      </w:pPr>
      <w:r w:rsidRPr="00DA4B8A">
        <w:rPr>
          <w:rFonts w:asciiTheme="minorEastAsia" w:hAnsiTheme="minorEastAsia" w:hint="eastAsia"/>
          <w:sz w:val="24"/>
          <w:szCs w:val="24"/>
        </w:rPr>
        <w:t>ア．定期点検、車検および保険満期のご案内などを提供するため、郵便、電話、電子メールなどの方法によりお知らせすること。</w:t>
      </w:r>
    </w:p>
    <w:p w14:paraId="087B4CE8" w14:textId="77777777" w:rsidR="000525B1" w:rsidRPr="00DA4B8A" w:rsidRDefault="000525B1" w:rsidP="000446F4">
      <w:pPr>
        <w:pStyle w:val="a5"/>
        <w:ind w:leftChars="200" w:left="660" w:hangingChars="100" w:hanging="240"/>
        <w:rPr>
          <w:rFonts w:asciiTheme="minorEastAsia" w:hAnsiTheme="minorEastAsia"/>
          <w:sz w:val="24"/>
          <w:szCs w:val="24"/>
        </w:rPr>
      </w:pPr>
      <w:r w:rsidRPr="00DA4B8A">
        <w:rPr>
          <w:rFonts w:asciiTheme="minorEastAsia" w:hAnsiTheme="minorEastAsia" w:hint="eastAsia"/>
          <w:sz w:val="24"/>
          <w:szCs w:val="24"/>
        </w:rPr>
        <w:t>イ．販売者において取り扱う商品･サービスなどあるいは各種イベント･キャンペーンなどの開催について、郵便、電話、電子メールなどの方法によりご案内すること。</w:t>
      </w:r>
    </w:p>
    <w:p w14:paraId="7D4212EE" w14:textId="77777777" w:rsidR="00105B34" w:rsidRPr="00DA4B8A" w:rsidRDefault="00D90C49" w:rsidP="000446F4">
      <w:pPr>
        <w:pStyle w:val="a5"/>
        <w:ind w:leftChars="200" w:left="420"/>
        <w:rPr>
          <w:rFonts w:asciiTheme="minorEastAsia" w:hAnsiTheme="minorEastAsia"/>
          <w:sz w:val="24"/>
          <w:szCs w:val="24"/>
        </w:rPr>
      </w:pPr>
      <w:r w:rsidRPr="00DA4B8A">
        <w:rPr>
          <w:rFonts w:asciiTheme="minorEastAsia" w:hAnsiTheme="minorEastAsia" w:hint="eastAsia"/>
          <w:sz w:val="24"/>
          <w:szCs w:val="24"/>
        </w:rPr>
        <w:t>ウ．商品開発あるいは顧客満足度向上策検討のため、アンケート調査を実施すること。</w:t>
      </w:r>
    </w:p>
    <w:p w14:paraId="24889C1B" w14:textId="1E2E1E1D" w:rsidR="00B33DCB" w:rsidRPr="000446F4" w:rsidRDefault="000525B1" w:rsidP="000446F4">
      <w:pPr>
        <w:pStyle w:val="a5"/>
        <w:ind w:leftChars="200" w:left="660" w:hangingChars="100" w:hanging="240"/>
        <w:rPr>
          <w:rFonts w:asciiTheme="minorEastAsia" w:hAnsiTheme="minorEastAsia"/>
          <w:sz w:val="24"/>
          <w:szCs w:val="24"/>
        </w:rPr>
      </w:pPr>
      <w:r w:rsidRPr="00DA4B8A">
        <w:rPr>
          <w:rFonts w:asciiTheme="minorEastAsia" w:hAnsiTheme="minorEastAsia" w:hint="eastAsia"/>
          <w:sz w:val="24"/>
          <w:szCs w:val="24"/>
        </w:rPr>
        <w:t>エ．車両の販売・仕入・登録・届出のために、車検証及び定期点検記録簿本体並びにそれらに記載されている個人情報を取得･利用し、販売先･仕入先・行政書士等に書面(本体及びコピー)または電子媒体により提供すること。</w:t>
      </w:r>
    </w:p>
    <w:p w14:paraId="27D986C9" w14:textId="77777777" w:rsidR="00363F20" w:rsidRPr="00DA4B8A" w:rsidRDefault="00363F20" w:rsidP="000446F4">
      <w:pPr>
        <w:pStyle w:val="a5"/>
        <w:ind w:leftChars="200" w:left="660" w:hangingChars="100" w:hanging="240"/>
        <w:rPr>
          <w:rFonts w:asciiTheme="minorEastAsia" w:hAnsiTheme="minorEastAsia"/>
          <w:sz w:val="24"/>
          <w:szCs w:val="24"/>
        </w:rPr>
      </w:pPr>
      <w:r w:rsidRPr="00DA4B8A">
        <w:rPr>
          <w:rFonts w:asciiTheme="minorEastAsia" w:hAnsiTheme="minorEastAsia" w:hint="eastAsia"/>
          <w:sz w:val="24"/>
          <w:szCs w:val="24"/>
        </w:rPr>
        <w:t>オ．自動車損害賠償責任保険証明書又は、自動車損害賠償責任共済証明書</w:t>
      </w:r>
      <w:r w:rsidR="0064748A" w:rsidRPr="00DA4B8A">
        <w:rPr>
          <w:rFonts w:asciiTheme="minorEastAsia" w:hAnsiTheme="minorEastAsia" w:hint="eastAsia"/>
          <w:sz w:val="24"/>
          <w:szCs w:val="24"/>
        </w:rPr>
        <w:t>に記載すべき事項を電磁的方法により登録情報処理機関に提出すること</w:t>
      </w:r>
      <w:r w:rsidR="00981BF0" w:rsidRPr="00DA4B8A">
        <w:rPr>
          <w:rFonts w:asciiTheme="minorEastAsia" w:hAnsiTheme="minorEastAsia" w:hint="eastAsia"/>
          <w:sz w:val="24"/>
          <w:szCs w:val="24"/>
        </w:rPr>
        <w:t>。</w:t>
      </w:r>
    </w:p>
    <w:p w14:paraId="5F1491BA" w14:textId="77777777" w:rsidR="004E7496" w:rsidRPr="00DA4B8A" w:rsidRDefault="00363F20" w:rsidP="000446F4">
      <w:pPr>
        <w:pStyle w:val="a5"/>
        <w:ind w:leftChars="200" w:left="420"/>
        <w:rPr>
          <w:rFonts w:asciiTheme="minorEastAsia" w:hAnsiTheme="minorEastAsia"/>
          <w:sz w:val="24"/>
          <w:szCs w:val="24"/>
        </w:rPr>
      </w:pPr>
      <w:r w:rsidRPr="00DA4B8A">
        <w:rPr>
          <w:rFonts w:asciiTheme="minorEastAsia" w:hAnsiTheme="minorEastAsia" w:hint="eastAsia"/>
          <w:sz w:val="24"/>
          <w:szCs w:val="24"/>
        </w:rPr>
        <w:t>カ</w:t>
      </w:r>
      <w:r w:rsidR="000525B1" w:rsidRPr="00DA4B8A">
        <w:rPr>
          <w:rFonts w:asciiTheme="minorEastAsia" w:hAnsiTheme="minorEastAsia" w:hint="eastAsia"/>
          <w:sz w:val="24"/>
          <w:szCs w:val="24"/>
        </w:rPr>
        <w:t>．運転免許証等により本人確認を行い古物営業法に基づく古物台帳に記載すること。</w:t>
      </w:r>
    </w:p>
    <w:p w14:paraId="33277C11" w14:textId="12F1B746" w:rsidR="000525B1" w:rsidRPr="00DA4B8A" w:rsidRDefault="000525B1" w:rsidP="000446F4">
      <w:pPr>
        <w:pStyle w:val="a5"/>
        <w:ind w:firstLineChars="100" w:firstLine="240"/>
        <w:rPr>
          <w:rFonts w:asciiTheme="minorEastAsia" w:hAnsiTheme="minorEastAsia"/>
          <w:sz w:val="24"/>
          <w:szCs w:val="24"/>
        </w:rPr>
      </w:pPr>
      <w:r w:rsidRPr="00DA4B8A">
        <w:rPr>
          <w:rFonts w:asciiTheme="minorEastAsia" w:hAnsiTheme="minorEastAsia" w:hint="eastAsia"/>
          <w:sz w:val="24"/>
          <w:szCs w:val="24"/>
        </w:rPr>
        <w:t>販売者の個人情報の取り扱いについては、</w:t>
      </w:r>
      <w:r w:rsidRPr="00AB67E2">
        <w:rPr>
          <w:rFonts w:asciiTheme="minorEastAsia" w:hAnsiTheme="minorEastAsia" w:hint="eastAsia"/>
          <w:sz w:val="24"/>
          <w:szCs w:val="24"/>
        </w:rPr>
        <w:t>次のホームページ</w:t>
      </w:r>
      <w:r w:rsidRPr="00DA4B8A">
        <w:rPr>
          <w:rFonts w:asciiTheme="minorEastAsia" w:hAnsiTheme="minorEastAsia" w:hint="eastAsia"/>
          <w:sz w:val="24"/>
          <w:szCs w:val="24"/>
        </w:rPr>
        <w:t>などにより公表します。</w:t>
      </w:r>
    </w:p>
    <w:p w14:paraId="29757927" w14:textId="77777777" w:rsidR="00933726" w:rsidRDefault="000525B1" w:rsidP="008B7D82">
      <w:pPr>
        <w:pStyle w:val="a5"/>
        <w:spacing w:afterLines="50" w:after="180"/>
        <w:ind w:firstLineChars="100" w:firstLine="240"/>
        <w:rPr>
          <w:rFonts w:asciiTheme="minorEastAsia" w:hAnsiTheme="minorEastAsia"/>
          <w:color w:val="FF0000"/>
          <w:sz w:val="24"/>
          <w:szCs w:val="24"/>
        </w:rPr>
      </w:pPr>
      <w:r w:rsidRPr="00AB67E2">
        <w:rPr>
          <w:rFonts w:asciiTheme="minorEastAsia" w:hAnsiTheme="minorEastAsia" w:hint="eastAsia"/>
          <w:sz w:val="24"/>
          <w:szCs w:val="24"/>
        </w:rPr>
        <w:t xml:space="preserve">URL　http://   </w:t>
      </w:r>
      <w:r w:rsidRPr="00DA4B8A">
        <w:rPr>
          <w:rFonts w:asciiTheme="minorEastAsia" w:hAnsiTheme="minorEastAsia" w:hint="eastAsia"/>
          <w:color w:val="FF0000"/>
          <w:sz w:val="24"/>
          <w:szCs w:val="24"/>
        </w:rPr>
        <w:t xml:space="preserve">                     </w:t>
      </w:r>
      <w:r w:rsidR="00933726">
        <w:rPr>
          <w:rFonts w:asciiTheme="minorEastAsia" w:hAnsiTheme="minorEastAsia" w:hint="eastAsia"/>
          <w:color w:val="FF0000"/>
          <w:sz w:val="24"/>
          <w:szCs w:val="24"/>
        </w:rPr>
        <w:t xml:space="preserve">　　　　</w:t>
      </w:r>
    </w:p>
    <w:p w14:paraId="093404B8" w14:textId="77777777" w:rsidR="000525B1" w:rsidRPr="00DA4B8A" w:rsidRDefault="000525B1" w:rsidP="000446F4">
      <w:pPr>
        <w:pStyle w:val="a5"/>
        <w:rPr>
          <w:rFonts w:asciiTheme="minorEastAsia" w:hAnsiTheme="minorEastAsia"/>
          <w:sz w:val="24"/>
          <w:szCs w:val="24"/>
        </w:rPr>
      </w:pPr>
      <w:r w:rsidRPr="00DA4B8A">
        <w:rPr>
          <w:rFonts w:asciiTheme="minorEastAsia" w:hAnsiTheme="minorEastAsia" w:hint="eastAsia"/>
          <w:sz w:val="24"/>
          <w:szCs w:val="24"/>
        </w:rPr>
        <w:t>7</w:t>
      </w:r>
      <w:r w:rsidR="00CF59DC" w:rsidRPr="00DA4B8A">
        <w:rPr>
          <w:rFonts w:asciiTheme="minorEastAsia" w:hAnsiTheme="minorEastAsia" w:hint="eastAsia"/>
          <w:sz w:val="24"/>
          <w:szCs w:val="24"/>
        </w:rPr>
        <w:t>)</w:t>
      </w:r>
      <w:r w:rsidRPr="00DA4B8A">
        <w:rPr>
          <w:rFonts w:asciiTheme="minorEastAsia" w:hAnsiTheme="minorEastAsia" w:hint="eastAsia"/>
          <w:sz w:val="24"/>
          <w:szCs w:val="24"/>
        </w:rPr>
        <w:t>契約書類･下取書類の引渡し</w:t>
      </w:r>
    </w:p>
    <w:p w14:paraId="2BA5CE41" w14:textId="77777777" w:rsidR="00575BCD" w:rsidRPr="00DA4B8A" w:rsidRDefault="000525B1" w:rsidP="000446F4">
      <w:pPr>
        <w:pStyle w:val="a5"/>
        <w:spacing w:afterLines="50" w:after="180"/>
        <w:ind w:firstLineChars="200" w:firstLine="480"/>
        <w:rPr>
          <w:rFonts w:asciiTheme="minorEastAsia" w:hAnsiTheme="minorEastAsia"/>
          <w:sz w:val="24"/>
          <w:szCs w:val="24"/>
        </w:rPr>
      </w:pPr>
      <w:r w:rsidRPr="00DA4B8A">
        <w:rPr>
          <w:rFonts w:asciiTheme="minorEastAsia" w:hAnsiTheme="minorEastAsia" w:hint="eastAsia"/>
          <w:sz w:val="24"/>
          <w:szCs w:val="24"/>
        </w:rPr>
        <w:t>契約書類･下取書類は、契約締結日までに販売者に引渡されるものとします。</w:t>
      </w:r>
    </w:p>
    <w:p w14:paraId="12E64B10" w14:textId="77777777" w:rsidR="000525B1" w:rsidRPr="00DA4B8A" w:rsidRDefault="000525B1" w:rsidP="000446F4">
      <w:pPr>
        <w:pStyle w:val="a5"/>
        <w:rPr>
          <w:rFonts w:asciiTheme="minorEastAsia" w:hAnsiTheme="minorEastAsia"/>
          <w:sz w:val="24"/>
          <w:szCs w:val="24"/>
        </w:rPr>
      </w:pPr>
      <w:r w:rsidRPr="00DA4B8A">
        <w:rPr>
          <w:rFonts w:asciiTheme="minorEastAsia" w:hAnsiTheme="minorEastAsia" w:hint="eastAsia"/>
          <w:sz w:val="24"/>
          <w:szCs w:val="24"/>
        </w:rPr>
        <w:t>8</w:t>
      </w:r>
      <w:r w:rsidR="00CF59DC" w:rsidRPr="00DA4B8A">
        <w:rPr>
          <w:rFonts w:asciiTheme="minorEastAsia" w:hAnsiTheme="minorEastAsia" w:hint="eastAsia"/>
          <w:sz w:val="24"/>
          <w:szCs w:val="24"/>
        </w:rPr>
        <w:t>)</w:t>
      </w:r>
      <w:r w:rsidRPr="00DA4B8A">
        <w:rPr>
          <w:rFonts w:asciiTheme="minorEastAsia" w:hAnsiTheme="minorEastAsia" w:hint="eastAsia"/>
          <w:sz w:val="24"/>
          <w:szCs w:val="24"/>
        </w:rPr>
        <w:t>車両の引渡し</w:t>
      </w:r>
    </w:p>
    <w:p w14:paraId="27DA682D" w14:textId="6A92B13A" w:rsidR="00264C6E" w:rsidRPr="00DA4B8A" w:rsidRDefault="000525B1" w:rsidP="000446F4">
      <w:pPr>
        <w:pStyle w:val="a5"/>
        <w:spacing w:afterLines="50" w:after="180"/>
        <w:ind w:leftChars="100" w:left="210" w:firstLineChars="100" w:firstLine="232"/>
        <w:rPr>
          <w:rFonts w:asciiTheme="minorEastAsia" w:hAnsiTheme="minorEastAsia"/>
          <w:spacing w:val="-4"/>
          <w:sz w:val="24"/>
          <w:szCs w:val="24"/>
        </w:rPr>
      </w:pPr>
      <w:r w:rsidRPr="00DA4B8A">
        <w:rPr>
          <w:rFonts w:asciiTheme="minorEastAsia" w:hAnsiTheme="minorEastAsia" w:hint="eastAsia"/>
          <w:spacing w:val="-4"/>
          <w:sz w:val="24"/>
          <w:szCs w:val="24"/>
        </w:rPr>
        <w:t>車両は、表記の引渡し期限内に(修理等の場合には、その終了時に)引渡されるものとします。</w:t>
      </w:r>
    </w:p>
    <w:p w14:paraId="00DB4524" w14:textId="77777777" w:rsidR="000525B1" w:rsidRPr="00DA4B8A" w:rsidRDefault="000525B1" w:rsidP="000446F4">
      <w:pPr>
        <w:pStyle w:val="a5"/>
        <w:rPr>
          <w:rFonts w:asciiTheme="minorEastAsia" w:hAnsiTheme="minorEastAsia"/>
          <w:sz w:val="24"/>
          <w:szCs w:val="24"/>
        </w:rPr>
      </w:pPr>
      <w:r w:rsidRPr="00DA4B8A">
        <w:rPr>
          <w:rFonts w:asciiTheme="minorEastAsia" w:hAnsiTheme="minorEastAsia" w:hint="eastAsia"/>
          <w:sz w:val="24"/>
          <w:szCs w:val="24"/>
        </w:rPr>
        <w:t>9</w:t>
      </w:r>
      <w:r w:rsidR="00CF59DC" w:rsidRPr="00DA4B8A">
        <w:rPr>
          <w:rFonts w:asciiTheme="minorEastAsia" w:hAnsiTheme="minorEastAsia" w:hint="eastAsia"/>
          <w:sz w:val="24"/>
          <w:szCs w:val="24"/>
        </w:rPr>
        <w:t>)</w:t>
      </w:r>
      <w:r w:rsidRPr="00DA4B8A">
        <w:rPr>
          <w:rFonts w:asciiTheme="minorEastAsia" w:hAnsiTheme="minorEastAsia" w:hint="eastAsia"/>
          <w:sz w:val="24"/>
          <w:szCs w:val="24"/>
        </w:rPr>
        <w:t>付帯費用の負担</w:t>
      </w:r>
    </w:p>
    <w:p w14:paraId="76F831CB" w14:textId="77777777" w:rsidR="00575BCD" w:rsidRPr="00DA4B8A" w:rsidRDefault="000525B1" w:rsidP="000446F4">
      <w:pPr>
        <w:pStyle w:val="a5"/>
        <w:spacing w:afterLines="50" w:after="180"/>
        <w:ind w:leftChars="100" w:left="210" w:firstLineChars="100" w:firstLine="224"/>
        <w:rPr>
          <w:rFonts w:asciiTheme="minorEastAsia" w:hAnsiTheme="minorEastAsia"/>
          <w:spacing w:val="-8"/>
          <w:sz w:val="24"/>
          <w:szCs w:val="24"/>
        </w:rPr>
      </w:pPr>
      <w:r w:rsidRPr="00DA4B8A">
        <w:rPr>
          <w:rFonts w:asciiTheme="minorEastAsia" w:hAnsiTheme="minorEastAsia" w:hint="eastAsia"/>
          <w:spacing w:val="-8"/>
          <w:sz w:val="24"/>
          <w:szCs w:val="24"/>
        </w:rPr>
        <w:t>注文者は、車両代金の他に、表記の付帯費用欄に記入された付帯費用を販売者に支払うものとします。</w:t>
      </w:r>
    </w:p>
    <w:p w14:paraId="2A9B3009" w14:textId="77777777" w:rsidR="000525B1" w:rsidRPr="00DA4B8A" w:rsidRDefault="000525B1" w:rsidP="000446F4">
      <w:pPr>
        <w:pStyle w:val="a5"/>
        <w:rPr>
          <w:rFonts w:asciiTheme="minorEastAsia" w:hAnsiTheme="minorEastAsia"/>
          <w:sz w:val="24"/>
          <w:szCs w:val="24"/>
        </w:rPr>
      </w:pPr>
      <w:r w:rsidRPr="00DA4B8A">
        <w:rPr>
          <w:rFonts w:asciiTheme="minorEastAsia" w:hAnsiTheme="minorEastAsia" w:hint="eastAsia"/>
          <w:sz w:val="24"/>
          <w:szCs w:val="24"/>
        </w:rPr>
        <w:t>10</w:t>
      </w:r>
      <w:r w:rsidR="00CF59DC" w:rsidRPr="00DA4B8A">
        <w:rPr>
          <w:rFonts w:asciiTheme="minorEastAsia" w:hAnsiTheme="minorEastAsia" w:hint="eastAsia"/>
          <w:sz w:val="24"/>
          <w:szCs w:val="24"/>
        </w:rPr>
        <w:t>)</w:t>
      </w:r>
      <w:r w:rsidRPr="00DA4B8A">
        <w:rPr>
          <w:rFonts w:asciiTheme="minorEastAsia" w:hAnsiTheme="minorEastAsia" w:hint="eastAsia"/>
          <w:sz w:val="24"/>
          <w:szCs w:val="24"/>
        </w:rPr>
        <w:t>運輸支局への車両持込費用</w:t>
      </w:r>
    </w:p>
    <w:p w14:paraId="1E8E8EE1" w14:textId="77777777" w:rsidR="00575BCD" w:rsidRPr="00DA4B8A" w:rsidRDefault="000525B1" w:rsidP="000446F4">
      <w:pPr>
        <w:pStyle w:val="a5"/>
        <w:spacing w:afterLines="50" w:after="180"/>
        <w:ind w:leftChars="100" w:left="210" w:firstLineChars="100" w:firstLine="240"/>
        <w:rPr>
          <w:rFonts w:asciiTheme="minorEastAsia" w:hAnsiTheme="minorEastAsia"/>
          <w:sz w:val="24"/>
          <w:szCs w:val="24"/>
        </w:rPr>
      </w:pPr>
      <w:r w:rsidRPr="00DA4B8A">
        <w:rPr>
          <w:rFonts w:asciiTheme="minorEastAsia" w:hAnsiTheme="minorEastAsia" w:hint="eastAsia"/>
          <w:sz w:val="24"/>
          <w:szCs w:val="24"/>
        </w:rPr>
        <w:t>検査･登録のため運輸支局もしくは事務所へ車両の持込を行う場合、注文者は、検査･</w:t>
      </w:r>
      <w:r w:rsidRPr="00DA4B8A">
        <w:rPr>
          <w:rFonts w:asciiTheme="minorEastAsia" w:hAnsiTheme="minorEastAsia" w:hint="eastAsia"/>
          <w:sz w:val="24"/>
          <w:szCs w:val="24"/>
        </w:rPr>
        <w:lastRenderedPageBreak/>
        <w:t>登録手続代行費用の他に、持込費用を負担するものとします。</w:t>
      </w:r>
    </w:p>
    <w:p w14:paraId="5E0C1DC3" w14:textId="77777777" w:rsidR="000525B1" w:rsidRPr="00DA4B8A" w:rsidRDefault="000525B1" w:rsidP="000446F4">
      <w:pPr>
        <w:pStyle w:val="a5"/>
        <w:rPr>
          <w:rFonts w:asciiTheme="minorEastAsia" w:hAnsiTheme="minorEastAsia"/>
          <w:sz w:val="24"/>
          <w:szCs w:val="24"/>
        </w:rPr>
      </w:pPr>
      <w:r w:rsidRPr="00DA4B8A">
        <w:rPr>
          <w:rFonts w:asciiTheme="minorEastAsia" w:hAnsiTheme="minorEastAsia" w:hint="eastAsia"/>
          <w:sz w:val="24"/>
          <w:szCs w:val="24"/>
        </w:rPr>
        <w:t>11</w:t>
      </w:r>
      <w:r w:rsidR="00CF59DC" w:rsidRPr="00DA4B8A">
        <w:rPr>
          <w:rFonts w:asciiTheme="minorEastAsia" w:hAnsiTheme="minorEastAsia" w:hint="eastAsia"/>
          <w:sz w:val="24"/>
          <w:szCs w:val="24"/>
        </w:rPr>
        <w:t>)</w:t>
      </w:r>
      <w:r w:rsidRPr="00DA4B8A">
        <w:rPr>
          <w:rFonts w:asciiTheme="minorEastAsia" w:hAnsiTheme="minorEastAsia" w:hint="eastAsia"/>
          <w:sz w:val="24"/>
          <w:szCs w:val="24"/>
        </w:rPr>
        <w:t>遠隔地への納車費用</w:t>
      </w:r>
    </w:p>
    <w:p w14:paraId="11DE9B62" w14:textId="77777777" w:rsidR="00575BCD" w:rsidRPr="00DA4B8A" w:rsidRDefault="000525B1" w:rsidP="000446F4">
      <w:pPr>
        <w:pStyle w:val="a5"/>
        <w:spacing w:afterLines="50" w:after="180"/>
        <w:ind w:leftChars="100" w:left="210" w:firstLineChars="100" w:firstLine="240"/>
        <w:rPr>
          <w:rFonts w:asciiTheme="minorEastAsia" w:hAnsiTheme="minorEastAsia"/>
          <w:sz w:val="24"/>
          <w:szCs w:val="24"/>
        </w:rPr>
      </w:pPr>
      <w:r w:rsidRPr="00DA4B8A">
        <w:rPr>
          <w:rFonts w:asciiTheme="minorEastAsia" w:hAnsiTheme="minorEastAsia" w:hint="eastAsia"/>
          <w:sz w:val="24"/>
          <w:szCs w:val="24"/>
        </w:rPr>
        <w:t>車両の受渡し場所が離島または特に遠隔地の場合、注文者は、表記の納車費用の他に、そこまでの輸送に特別に要する費用を負担するものとします。</w:t>
      </w:r>
    </w:p>
    <w:p w14:paraId="23FBB467" w14:textId="77777777" w:rsidR="000525B1" w:rsidRPr="00DA4B8A" w:rsidRDefault="000525B1" w:rsidP="000446F4">
      <w:pPr>
        <w:pStyle w:val="a5"/>
        <w:rPr>
          <w:rFonts w:asciiTheme="minorEastAsia" w:hAnsiTheme="minorEastAsia"/>
          <w:sz w:val="24"/>
          <w:szCs w:val="24"/>
        </w:rPr>
      </w:pPr>
      <w:r w:rsidRPr="00DA4B8A">
        <w:rPr>
          <w:rFonts w:asciiTheme="minorEastAsia" w:hAnsiTheme="minorEastAsia" w:hint="eastAsia"/>
          <w:sz w:val="24"/>
          <w:szCs w:val="24"/>
        </w:rPr>
        <w:t>12</w:t>
      </w:r>
      <w:r w:rsidR="00CF59DC" w:rsidRPr="00DA4B8A">
        <w:rPr>
          <w:rFonts w:asciiTheme="minorEastAsia" w:hAnsiTheme="minorEastAsia" w:hint="eastAsia"/>
          <w:sz w:val="24"/>
          <w:szCs w:val="24"/>
        </w:rPr>
        <w:t>)</w:t>
      </w:r>
      <w:r w:rsidRPr="00DA4B8A">
        <w:rPr>
          <w:rFonts w:asciiTheme="minorEastAsia" w:hAnsiTheme="minorEastAsia" w:hint="eastAsia"/>
          <w:sz w:val="24"/>
          <w:szCs w:val="24"/>
        </w:rPr>
        <w:t>代金の支払方法</w:t>
      </w:r>
    </w:p>
    <w:p w14:paraId="0A4496EF" w14:textId="77777777" w:rsidR="00575BCD" w:rsidRPr="00DA4B8A" w:rsidRDefault="000525B1" w:rsidP="000446F4">
      <w:pPr>
        <w:pStyle w:val="a5"/>
        <w:spacing w:afterLines="50" w:after="180"/>
        <w:ind w:firstLineChars="200" w:firstLine="480"/>
        <w:rPr>
          <w:rFonts w:asciiTheme="minorEastAsia" w:hAnsiTheme="minorEastAsia"/>
          <w:sz w:val="24"/>
          <w:szCs w:val="24"/>
        </w:rPr>
      </w:pPr>
      <w:r w:rsidRPr="00DA4B8A">
        <w:rPr>
          <w:rFonts w:asciiTheme="minorEastAsia" w:hAnsiTheme="minorEastAsia" w:hint="eastAsia"/>
          <w:sz w:val="24"/>
          <w:szCs w:val="24"/>
        </w:rPr>
        <w:t>車両代金および付帯費用の支払方法は表記のとおりとします。</w:t>
      </w:r>
    </w:p>
    <w:p w14:paraId="045EF531" w14:textId="77777777" w:rsidR="000525B1" w:rsidRPr="00DA4B8A" w:rsidRDefault="000525B1" w:rsidP="000446F4">
      <w:pPr>
        <w:pStyle w:val="a5"/>
        <w:rPr>
          <w:rFonts w:asciiTheme="minorEastAsia" w:hAnsiTheme="minorEastAsia"/>
          <w:sz w:val="24"/>
          <w:szCs w:val="24"/>
        </w:rPr>
      </w:pPr>
      <w:r w:rsidRPr="00DA4B8A">
        <w:rPr>
          <w:rFonts w:asciiTheme="minorEastAsia" w:hAnsiTheme="minorEastAsia" w:hint="eastAsia"/>
          <w:sz w:val="24"/>
          <w:szCs w:val="24"/>
        </w:rPr>
        <w:t>13</w:t>
      </w:r>
      <w:r w:rsidR="00CF59DC" w:rsidRPr="00DA4B8A">
        <w:rPr>
          <w:rFonts w:asciiTheme="minorEastAsia" w:hAnsiTheme="minorEastAsia" w:hint="eastAsia"/>
          <w:sz w:val="24"/>
          <w:szCs w:val="24"/>
        </w:rPr>
        <w:t>)</w:t>
      </w:r>
      <w:r w:rsidRPr="00DA4B8A">
        <w:rPr>
          <w:rFonts w:asciiTheme="minorEastAsia" w:hAnsiTheme="minorEastAsia" w:hint="eastAsia"/>
          <w:sz w:val="24"/>
          <w:szCs w:val="24"/>
        </w:rPr>
        <w:t>自動車の下取と担保責任、再査定</w:t>
      </w:r>
    </w:p>
    <w:p w14:paraId="49F10C47" w14:textId="77777777" w:rsidR="005E724A" w:rsidRPr="00DA4B8A" w:rsidRDefault="000525B1" w:rsidP="000446F4">
      <w:pPr>
        <w:snapToGrid w:val="0"/>
        <w:ind w:leftChars="100" w:left="210" w:firstLineChars="100" w:firstLine="236"/>
        <w:rPr>
          <w:rFonts w:asciiTheme="minorEastAsia" w:hAnsiTheme="minorEastAsia"/>
          <w:sz w:val="24"/>
          <w:szCs w:val="24"/>
        </w:rPr>
      </w:pPr>
      <w:r w:rsidRPr="00DA4B8A">
        <w:rPr>
          <w:rFonts w:asciiTheme="minorEastAsia" w:hAnsiTheme="minorEastAsia" w:hint="eastAsia"/>
          <w:spacing w:val="-2"/>
          <w:sz w:val="24"/>
          <w:szCs w:val="24"/>
        </w:rPr>
        <w:t>注文者は、表記の下取自動車(以下下取車という)を､車両の売買代金の一部の支払に代えて、販売者に譲渡します</w:t>
      </w:r>
      <w:r w:rsidR="005E724A" w:rsidRPr="00DA4B8A">
        <w:rPr>
          <w:rFonts w:asciiTheme="minorEastAsia" w:hAnsiTheme="minorEastAsia" w:hint="eastAsia"/>
          <w:sz w:val="24"/>
          <w:szCs w:val="24"/>
        </w:rPr>
        <w:t>（以下、下取契約という。なお、注文者が購入する車両に関する売買契約と下取契約は別個の契約となります。）</w:t>
      </w:r>
      <w:r w:rsidR="005E724A" w:rsidRPr="00DA4B8A">
        <w:rPr>
          <w:rFonts w:asciiTheme="minorEastAsia" w:hAnsiTheme="minorEastAsia"/>
          <w:sz w:val="24"/>
          <w:szCs w:val="24"/>
        </w:rPr>
        <w:t>。注文者は、下取車について抵当権、賃借権、差押、租税滞納処分などの負担が一切ないことを保証し、万一、負担が生じた場合には自己の責任で処理するものとします。</w:t>
      </w:r>
    </w:p>
    <w:p w14:paraId="3F70D177" w14:textId="77777777" w:rsidR="00575BCD" w:rsidRPr="00DA4B8A" w:rsidRDefault="005E724A" w:rsidP="000446F4">
      <w:pPr>
        <w:pStyle w:val="a5"/>
        <w:spacing w:afterLines="50" w:after="180"/>
        <w:ind w:leftChars="100" w:left="210" w:firstLineChars="100" w:firstLine="240"/>
        <w:rPr>
          <w:rFonts w:asciiTheme="minorEastAsia" w:hAnsiTheme="minorEastAsia"/>
          <w:sz w:val="24"/>
          <w:szCs w:val="24"/>
        </w:rPr>
      </w:pPr>
      <w:r w:rsidRPr="00DA4B8A">
        <w:rPr>
          <w:rFonts w:asciiTheme="minorEastAsia" w:hAnsiTheme="minorEastAsia"/>
          <w:sz w:val="24"/>
          <w:szCs w:val="24"/>
        </w:rPr>
        <w:t>また、販売者に引渡すまでの間に下取車の状態に変化が生じた場合は、販売者</w:t>
      </w:r>
      <w:r w:rsidRPr="00DA4B8A">
        <w:rPr>
          <w:rFonts w:asciiTheme="minorEastAsia" w:hAnsiTheme="minorEastAsia" w:hint="eastAsia"/>
          <w:sz w:val="24"/>
          <w:szCs w:val="24"/>
        </w:rPr>
        <w:t>と注文者で下取価格を再度協議するものとし、両者で十分な協議を行ってもなお合意に至らない場合は、販売者は注文者に催告して下取契約の解除もしくは損害賠償（通常生じる範囲の損害の賠償に限る）の請求ができるものとします。下取契約が解除された場合、注文者は車両</w:t>
      </w:r>
      <w:r w:rsidRPr="00DA4B8A">
        <w:rPr>
          <w:rFonts w:asciiTheme="minorEastAsia" w:hAnsiTheme="minorEastAsia"/>
          <w:sz w:val="24"/>
          <w:szCs w:val="24"/>
        </w:rPr>
        <w:t>の売買代金</w:t>
      </w:r>
      <w:r w:rsidRPr="00DA4B8A">
        <w:rPr>
          <w:rFonts w:asciiTheme="minorEastAsia" w:hAnsiTheme="minorEastAsia" w:hint="eastAsia"/>
          <w:sz w:val="24"/>
          <w:szCs w:val="24"/>
        </w:rPr>
        <w:t>全額（下取車の価格が控除される前の車両代金をいいます。）を支払うものとします。下取契約を解除せずに販売者が損害賠償を請求する場合は、販売者はオート</w:t>
      </w:r>
      <w:r w:rsidR="00624F55" w:rsidRPr="00DA4B8A">
        <w:rPr>
          <w:rFonts w:asciiTheme="minorEastAsia" w:hAnsiTheme="minorEastAsia" w:hint="eastAsia"/>
          <w:sz w:val="24"/>
          <w:szCs w:val="24"/>
        </w:rPr>
        <w:t>オ</w:t>
      </w:r>
      <w:r w:rsidRPr="00DA4B8A">
        <w:rPr>
          <w:rFonts w:asciiTheme="minorEastAsia" w:hAnsiTheme="minorEastAsia" w:hint="eastAsia"/>
          <w:sz w:val="24"/>
          <w:szCs w:val="24"/>
        </w:rPr>
        <w:t>ークション会場での売却価格などに基づき下取車両の資産価値を確定させたうえで、販売者の損害額を算定して損害の賠償を請求するものとします。</w:t>
      </w:r>
    </w:p>
    <w:p w14:paraId="66209B9E" w14:textId="77777777" w:rsidR="000525B1" w:rsidRPr="00DA4B8A" w:rsidRDefault="000525B1" w:rsidP="000446F4">
      <w:pPr>
        <w:pStyle w:val="a5"/>
        <w:rPr>
          <w:rFonts w:asciiTheme="minorEastAsia" w:hAnsiTheme="minorEastAsia"/>
          <w:sz w:val="24"/>
          <w:szCs w:val="24"/>
        </w:rPr>
      </w:pPr>
      <w:r w:rsidRPr="00DA4B8A">
        <w:rPr>
          <w:rFonts w:asciiTheme="minorEastAsia" w:hAnsiTheme="minorEastAsia" w:hint="eastAsia"/>
          <w:sz w:val="24"/>
          <w:szCs w:val="24"/>
        </w:rPr>
        <w:t>14</w:t>
      </w:r>
      <w:r w:rsidR="00CF59DC" w:rsidRPr="00DA4B8A">
        <w:rPr>
          <w:rFonts w:asciiTheme="minorEastAsia" w:hAnsiTheme="minorEastAsia" w:hint="eastAsia"/>
          <w:sz w:val="24"/>
          <w:szCs w:val="24"/>
        </w:rPr>
        <w:t>)</w:t>
      </w:r>
      <w:r w:rsidRPr="00DA4B8A">
        <w:rPr>
          <w:rFonts w:asciiTheme="minorEastAsia" w:hAnsiTheme="minorEastAsia" w:hint="eastAsia"/>
          <w:sz w:val="24"/>
          <w:szCs w:val="24"/>
        </w:rPr>
        <w:t>下取車引渡し時期と引取り費用</w:t>
      </w:r>
    </w:p>
    <w:p w14:paraId="0BFEF0FE" w14:textId="77777777" w:rsidR="00575BCD" w:rsidRPr="00DA4B8A" w:rsidRDefault="000525B1" w:rsidP="000446F4">
      <w:pPr>
        <w:pStyle w:val="a5"/>
        <w:spacing w:afterLines="50" w:after="180"/>
        <w:ind w:leftChars="100" w:left="210" w:firstLineChars="100" w:firstLine="240"/>
        <w:rPr>
          <w:rFonts w:asciiTheme="minorEastAsia" w:hAnsiTheme="minorEastAsia"/>
          <w:sz w:val="24"/>
          <w:szCs w:val="24"/>
        </w:rPr>
      </w:pPr>
      <w:r w:rsidRPr="00DA4B8A">
        <w:rPr>
          <w:rFonts w:asciiTheme="minorEastAsia" w:hAnsiTheme="minorEastAsia" w:hint="eastAsia"/>
          <w:sz w:val="24"/>
          <w:szCs w:val="24"/>
        </w:rPr>
        <w:t>注文者は、下取車を、車両と引替えに販売者に引渡すものとします。車両と引替えに引渡しができない場合または下取車が自走不能の場合には、注文者は、引取りに要する費用を販売者に支払うものとします。</w:t>
      </w:r>
    </w:p>
    <w:p w14:paraId="4E6FE5A9" w14:textId="2F725F22" w:rsidR="000525B1" w:rsidRPr="00DA4B8A" w:rsidRDefault="000525B1" w:rsidP="000446F4">
      <w:pPr>
        <w:pStyle w:val="a5"/>
        <w:rPr>
          <w:rFonts w:asciiTheme="minorEastAsia" w:hAnsiTheme="minorEastAsia"/>
          <w:sz w:val="24"/>
          <w:szCs w:val="24"/>
        </w:rPr>
      </w:pPr>
      <w:r w:rsidRPr="00DA4B8A">
        <w:rPr>
          <w:rFonts w:asciiTheme="minorEastAsia" w:hAnsiTheme="minorEastAsia" w:hint="eastAsia"/>
          <w:sz w:val="24"/>
          <w:szCs w:val="24"/>
        </w:rPr>
        <w:t>15</w:t>
      </w:r>
      <w:r w:rsidR="00CF59DC" w:rsidRPr="00DA4B8A">
        <w:rPr>
          <w:rFonts w:asciiTheme="minorEastAsia" w:hAnsiTheme="minorEastAsia" w:hint="eastAsia"/>
          <w:sz w:val="24"/>
          <w:szCs w:val="24"/>
        </w:rPr>
        <w:t>)</w:t>
      </w:r>
      <w:r w:rsidRPr="00DA4B8A">
        <w:rPr>
          <w:rFonts w:asciiTheme="minorEastAsia" w:hAnsiTheme="minorEastAsia" w:hint="eastAsia"/>
          <w:sz w:val="24"/>
          <w:szCs w:val="24"/>
        </w:rPr>
        <w:t>下取車の自賠責保険料と自動車税</w:t>
      </w:r>
      <w:r w:rsidR="005B42CE" w:rsidRPr="00DA4B8A">
        <w:rPr>
          <w:rFonts w:asciiTheme="minorEastAsia" w:hAnsiTheme="minorEastAsia" w:hint="eastAsia"/>
          <w:sz w:val="24"/>
          <w:szCs w:val="24"/>
        </w:rPr>
        <w:t>種別割</w:t>
      </w:r>
    </w:p>
    <w:p w14:paraId="35CA76BC" w14:textId="77777777" w:rsidR="000525B1" w:rsidRPr="00DA4B8A" w:rsidRDefault="000525B1" w:rsidP="000446F4">
      <w:pPr>
        <w:pStyle w:val="a5"/>
        <w:ind w:leftChars="100" w:left="210" w:firstLineChars="100" w:firstLine="240"/>
        <w:rPr>
          <w:rFonts w:asciiTheme="minorEastAsia" w:hAnsiTheme="minorEastAsia"/>
          <w:sz w:val="24"/>
          <w:szCs w:val="24"/>
        </w:rPr>
      </w:pPr>
      <w:r w:rsidRPr="00DA4B8A">
        <w:rPr>
          <w:rFonts w:asciiTheme="minorEastAsia" w:hAnsiTheme="minorEastAsia" w:hint="eastAsia"/>
          <w:sz w:val="24"/>
          <w:szCs w:val="24"/>
        </w:rPr>
        <w:t>下取車の自賠責保険の未経過期間に対する解約による返還保険料については、保険会社の定める『自動車損害賠償責任保険　解約保険料表』によるものとします。ただし、1000円未満は四捨五入します。また、未経過月数は満月数とし、</w:t>
      </w:r>
      <w:r w:rsidR="00C328B3" w:rsidRPr="00DA4B8A">
        <w:rPr>
          <w:rFonts w:asciiTheme="minorEastAsia" w:hAnsiTheme="minorEastAsia" w:hint="eastAsia"/>
          <w:sz w:val="24"/>
          <w:szCs w:val="24"/>
        </w:rPr>
        <w:t>2</w:t>
      </w:r>
      <w:r w:rsidRPr="00DA4B8A">
        <w:rPr>
          <w:rFonts w:asciiTheme="minorEastAsia" w:hAnsiTheme="minorEastAsia" w:hint="eastAsia"/>
          <w:sz w:val="24"/>
          <w:szCs w:val="24"/>
        </w:rPr>
        <w:t>ヶ月分差し引いたものとします。</w:t>
      </w:r>
    </w:p>
    <w:p w14:paraId="3339EB2E" w14:textId="2BE21112" w:rsidR="00575BCD" w:rsidRPr="00DA4B8A" w:rsidRDefault="000525B1" w:rsidP="000446F4">
      <w:pPr>
        <w:pStyle w:val="a5"/>
        <w:spacing w:afterLines="50" w:after="180"/>
        <w:ind w:leftChars="100" w:left="210" w:firstLineChars="100" w:firstLine="240"/>
        <w:rPr>
          <w:rFonts w:asciiTheme="minorEastAsia" w:hAnsiTheme="minorEastAsia"/>
          <w:sz w:val="24"/>
          <w:szCs w:val="24"/>
        </w:rPr>
      </w:pPr>
      <w:r w:rsidRPr="00DA4B8A">
        <w:rPr>
          <w:rFonts w:asciiTheme="minorEastAsia" w:hAnsiTheme="minorEastAsia" w:hint="eastAsia"/>
          <w:sz w:val="24"/>
          <w:szCs w:val="24"/>
        </w:rPr>
        <w:t>下取車の納付済み自動車税</w:t>
      </w:r>
      <w:r w:rsidR="00004859" w:rsidRPr="00DA4B8A">
        <w:rPr>
          <w:rFonts w:asciiTheme="minorEastAsia" w:hAnsiTheme="minorEastAsia" w:hint="eastAsia"/>
          <w:sz w:val="24"/>
          <w:szCs w:val="24"/>
        </w:rPr>
        <w:t>種別割</w:t>
      </w:r>
      <w:r w:rsidRPr="00DA4B8A">
        <w:rPr>
          <w:rFonts w:asciiTheme="minorEastAsia" w:hAnsiTheme="minorEastAsia" w:hint="eastAsia"/>
          <w:sz w:val="24"/>
          <w:szCs w:val="24"/>
        </w:rPr>
        <w:t>の期日未経過分は、下取車の引渡しおよび登録名義変更手続完了の翌月分から、月割りで算出されるものとします。</w:t>
      </w:r>
    </w:p>
    <w:p w14:paraId="5000183B" w14:textId="77777777" w:rsidR="000525B1" w:rsidRPr="00DA4B8A" w:rsidRDefault="000525B1" w:rsidP="000446F4">
      <w:pPr>
        <w:pStyle w:val="a5"/>
        <w:rPr>
          <w:rFonts w:asciiTheme="minorEastAsia" w:hAnsiTheme="minorEastAsia"/>
          <w:sz w:val="24"/>
          <w:szCs w:val="24"/>
        </w:rPr>
      </w:pPr>
      <w:r w:rsidRPr="00DA4B8A">
        <w:rPr>
          <w:rFonts w:asciiTheme="minorEastAsia" w:hAnsiTheme="minorEastAsia" w:hint="eastAsia"/>
          <w:sz w:val="24"/>
          <w:szCs w:val="24"/>
        </w:rPr>
        <w:t>16</w:t>
      </w:r>
      <w:r w:rsidR="00CF59DC" w:rsidRPr="00DA4B8A">
        <w:rPr>
          <w:rFonts w:asciiTheme="minorEastAsia" w:hAnsiTheme="minorEastAsia" w:hint="eastAsia"/>
          <w:sz w:val="24"/>
          <w:szCs w:val="24"/>
        </w:rPr>
        <w:t>)</w:t>
      </w:r>
      <w:r w:rsidRPr="00DA4B8A">
        <w:rPr>
          <w:rFonts w:asciiTheme="minorEastAsia" w:hAnsiTheme="minorEastAsia" w:hint="eastAsia"/>
          <w:sz w:val="24"/>
          <w:szCs w:val="24"/>
        </w:rPr>
        <w:t>中古車の</w:t>
      </w:r>
      <w:r w:rsidR="00B712C1" w:rsidRPr="00DA4B8A">
        <w:rPr>
          <w:rFonts w:asciiTheme="minorEastAsia" w:hAnsiTheme="minorEastAsia" w:hint="eastAsia"/>
          <w:sz w:val="24"/>
          <w:szCs w:val="24"/>
        </w:rPr>
        <w:t>不具合</w:t>
      </w:r>
      <w:r w:rsidRPr="00DA4B8A">
        <w:rPr>
          <w:rFonts w:asciiTheme="minorEastAsia" w:hAnsiTheme="minorEastAsia" w:hint="eastAsia"/>
          <w:sz w:val="24"/>
          <w:szCs w:val="24"/>
        </w:rPr>
        <w:t>と保証</w:t>
      </w:r>
    </w:p>
    <w:p w14:paraId="2EAE6514" w14:textId="77777777" w:rsidR="00D824A6" w:rsidRPr="00DA4B8A" w:rsidRDefault="000525B1" w:rsidP="000446F4">
      <w:pPr>
        <w:pStyle w:val="a5"/>
        <w:ind w:leftChars="100" w:left="210" w:firstLineChars="100" w:firstLine="240"/>
        <w:rPr>
          <w:rFonts w:asciiTheme="minorEastAsia" w:hAnsiTheme="minorEastAsia"/>
          <w:sz w:val="24"/>
          <w:szCs w:val="24"/>
        </w:rPr>
      </w:pPr>
      <w:r w:rsidRPr="00DA4B8A">
        <w:rPr>
          <w:rFonts w:asciiTheme="minorEastAsia" w:hAnsiTheme="minorEastAsia" w:hint="eastAsia"/>
          <w:sz w:val="24"/>
          <w:szCs w:val="24"/>
        </w:rPr>
        <w:t>車両が中古自動車である場合、プライスボード、特定の車両状態を表示した書面もしくは整備明細書に記載された前使用者の使用の態様(走行距離等)から通常生じる</w:t>
      </w:r>
      <w:r w:rsidR="0088041B" w:rsidRPr="00DA4B8A">
        <w:rPr>
          <w:rFonts w:asciiTheme="minorEastAsia" w:hAnsiTheme="minorEastAsia" w:hint="eastAsia"/>
          <w:sz w:val="24"/>
          <w:szCs w:val="24"/>
        </w:rPr>
        <w:t>不具合</w:t>
      </w:r>
      <w:r w:rsidRPr="00DA4B8A">
        <w:rPr>
          <w:rFonts w:asciiTheme="minorEastAsia" w:hAnsiTheme="minorEastAsia" w:hint="eastAsia"/>
          <w:sz w:val="24"/>
          <w:szCs w:val="24"/>
        </w:rPr>
        <w:t>については、注文者は一切異議を述べないものとします。ただし、保証書が添付されている場合には、その範囲で保証が受けられるものとします。</w:t>
      </w:r>
    </w:p>
    <w:sectPr w:rsidR="00D824A6" w:rsidRPr="00DA4B8A" w:rsidSect="000446F4">
      <w:pgSz w:w="11906" w:h="16838" w:code="9"/>
      <w:pgMar w:top="1134" w:right="1134" w:bottom="1134" w:left="1134" w:header="851" w:footer="992" w:gutter="0"/>
      <w:cols w:space="21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B5CED" w14:textId="77777777" w:rsidR="00903FF4" w:rsidRDefault="00903FF4" w:rsidP="00FC548E">
      <w:r>
        <w:separator/>
      </w:r>
    </w:p>
  </w:endnote>
  <w:endnote w:type="continuationSeparator" w:id="0">
    <w:p w14:paraId="7EDB8B87" w14:textId="77777777" w:rsidR="00903FF4" w:rsidRDefault="00903FF4" w:rsidP="00FC5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E99F1" w14:textId="77777777" w:rsidR="00903FF4" w:rsidRDefault="00903FF4" w:rsidP="00FC548E">
      <w:r>
        <w:separator/>
      </w:r>
    </w:p>
  </w:footnote>
  <w:footnote w:type="continuationSeparator" w:id="0">
    <w:p w14:paraId="74EE6DD2" w14:textId="77777777" w:rsidR="00903FF4" w:rsidRDefault="00903FF4" w:rsidP="00FC54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5B1"/>
    <w:rsid w:val="00004859"/>
    <w:rsid w:val="000446F4"/>
    <w:rsid w:val="000525B1"/>
    <w:rsid w:val="000A1734"/>
    <w:rsid w:val="00105B34"/>
    <w:rsid w:val="00180894"/>
    <w:rsid w:val="001E4B1F"/>
    <w:rsid w:val="002012A4"/>
    <w:rsid w:val="00264C6E"/>
    <w:rsid w:val="00360F5E"/>
    <w:rsid w:val="00363F20"/>
    <w:rsid w:val="00383AE9"/>
    <w:rsid w:val="00411EF5"/>
    <w:rsid w:val="00462AE7"/>
    <w:rsid w:val="004C06E7"/>
    <w:rsid w:val="004D6E6D"/>
    <w:rsid w:val="004E7496"/>
    <w:rsid w:val="00537D71"/>
    <w:rsid w:val="00575BCD"/>
    <w:rsid w:val="005B42CE"/>
    <w:rsid w:val="005E724A"/>
    <w:rsid w:val="00624F55"/>
    <w:rsid w:val="00633E1E"/>
    <w:rsid w:val="00640D29"/>
    <w:rsid w:val="0064748A"/>
    <w:rsid w:val="006662CC"/>
    <w:rsid w:val="00692ED5"/>
    <w:rsid w:val="006C13FE"/>
    <w:rsid w:val="00716C2B"/>
    <w:rsid w:val="00737847"/>
    <w:rsid w:val="00776819"/>
    <w:rsid w:val="007D435C"/>
    <w:rsid w:val="00823170"/>
    <w:rsid w:val="00846716"/>
    <w:rsid w:val="0088041B"/>
    <w:rsid w:val="008A139B"/>
    <w:rsid w:val="008B7D82"/>
    <w:rsid w:val="008C3EDB"/>
    <w:rsid w:val="008D6FD0"/>
    <w:rsid w:val="008F339A"/>
    <w:rsid w:val="00903FF4"/>
    <w:rsid w:val="00933726"/>
    <w:rsid w:val="00981BF0"/>
    <w:rsid w:val="009D00C1"/>
    <w:rsid w:val="009E7FB2"/>
    <w:rsid w:val="009F14F0"/>
    <w:rsid w:val="00A00C4F"/>
    <w:rsid w:val="00A56700"/>
    <w:rsid w:val="00A910D0"/>
    <w:rsid w:val="00AB67E2"/>
    <w:rsid w:val="00B33DCB"/>
    <w:rsid w:val="00B712C1"/>
    <w:rsid w:val="00BE0A01"/>
    <w:rsid w:val="00C26A4A"/>
    <w:rsid w:val="00C328B3"/>
    <w:rsid w:val="00C66D6F"/>
    <w:rsid w:val="00CD6FAD"/>
    <w:rsid w:val="00CF4712"/>
    <w:rsid w:val="00CF59DC"/>
    <w:rsid w:val="00CF6980"/>
    <w:rsid w:val="00D824A6"/>
    <w:rsid w:val="00D90C49"/>
    <w:rsid w:val="00DA4B8A"/>
    <w:rsid w:val="00DB34D0"/>
    <w:rsid w:val="00E468C6"/>
    <w:rsid w:val="00E917BA"/>
    <w:rsid w:val="00FC54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482AFB5"/>
  <w15:docId w15:val="{A9137A35-17C8-42F7-8115-331CC4C07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173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A1734"/>
    <w:rPr>
      <w:rFonts w:asciiTheme="majorHAnsi" w:eastAsiaTheme="majorEastAsia" w:hAnsiTheme="majorHAnsi" w:cstheme="majorBidi"/>
      <w:sz w:val="18"/>
      <w:szCs w:val="18"/>
    </w:rPr>
  </w:style>
  <w:style w:type="paragraph" w:styleId="a5">
    <w:name w:val="No Spacing"/>
    <w:uiPriority w:val="1"/>
    <w:qFormat/>
    <w:rsid w:val="00575BCD"/>
    <w:pPr>
      <w:widowControl w:val="0"/>
      <w:jc w:val="both"/>
    </w:pPr>
  </w:style>
  <w:style w:type="paragraph" w:styleId="a6">
    <w:name w:val="header"/>
    <w:basedOn w:val="a"/>
    <w:link w:val="a7"/>
    <w:uiPriority w:val="99"/>
    <w:unhideWhenUsed/>
    <w:rsid w:val="00FC548E"/>
    <w:pPr>
      <w:tabs>
        <w:tab w:val="center" w:pos="4252"/>
        <w:tab w:val="right" w:pos="8504"/>
      </w:tabs>
      <w:snapToGrid w:val="0"/>
    </w:pPr>
  </w:style>
  <w:style w:type="character" w:customStyle="1" w:styleId="a7">
    <w:name w:val="ヘッダー (文字)"/>
    <w:basedOn w:val="a0"/>
    <w:link w:val="a6"/>
    <w:uiPriority w:val="99"/>
    <w:rsid w:val="00FC548E"/>
  </w:style>
  <w:style w:type="paragraph" w:styleId="a8">
    <w:name w:val="footer"/>
    <w:basedOn w:val="a"/>
    <w:link w:val="a9"/>
    <w:uiPriority w:val="99"/>
    <w:unhideWhenUsed/>
    <w:rsid w:val="00FC548E"/>
    <w:pPr>
      <w:tabs>
        <w:tab w:val="center" w:pos="4252"/>
        <w:tab w:val="right" w:pos="8504"/>
      </w:tabs>
      <w:snapToGrid w:val="0"/>
    </w:pPr>
  </w:style>
  <w:style w:type="character" w:customStyle="1" w:styleId="a9">
    <w:name w:val="フッター (文字)"/>
    <w:basedOn w:val="a0"/>
    <w:link w:val="a8"/>
    <w:uiPriority w:val="99"/>
    <w:rsid w:val="00FC548E"/>
  </w:style>
  <w:style w:type="paragraph" w:styleId="aa">
    <w:name w:val="Closing"/>
    <w:basedOn w:val="a"/>
    <w:link w:val="ab"/>
    <w:rsid w:val="00716C2B"/>
    <w:pPr>
      <w:jc w:val="right"/>
    </w:pPr>
    <w:rPr>
      <w:rFonts w:ascii="Century" w:eastAsia="ＭＳ 明朝" w:hAnsi="Century" w:cs="Times New Roman"/>
      <w:szCs w:val="24"/>
    </w:rPr>
  </w:style>
  <w:style w:type="character" w:customStyle="1" w:styleId="ab">
    <w:name w:val="結語 (文字)"/>
    <w:basedOn w:val="a0"/>
    <w:link w:val="aa"/>
    <w:rsid w:val="00716C2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8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1893A-1A8B-4773-B836-7C7D135D4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489</Words>
  <Characters>2790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dc:creator>
  <cp:keywords/>
  <dc:description/>
  <cp:lastModifiedBy>太郎 中販</cp:lastModifiedBy>
  <cp:revision>7</cp:revision>
  <cp:lastPrinted>2019-07-17T02:14:00Z</cp:lastPrinted>
  <dcterms:created xsi:type="dcterms:W3CDTF">2023-09-28T00:37:00Z</dcterms:created>
  <dcterms:modified xsi:type="dcterms:W3CDTF">2023-12-05T04:43:00Z</dcterms:modified>
</cp:coreProperties>
</file>